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1FE1" w14:textId="77777777" w:rsidR="005659D7" w:rsidRDefault="005659D7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bCs/>
          <w:szCs w:val="24"/>
          <w:lang w:val="en-US" w:eastAsia="en-US"/>
        </w:rPr>
      </w:pPr>
      <w:r w:rsidRPr="00A35C25">
        <w:rPr>
          <w:noProof/>
          <w:lang w:eastAsia="es-ES"/>
        </w:rPr>
        <w:drawing>
          <wp:inline distT="0" distB="0" distL="0" distR="0" wp14:anchorId="178B8392" wp14:editId="5E43387A">
            <wp:extent cx="1130400" cy="417600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04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DA779" w14:textId="77777777" w:rsidR="005659D7" w:rsidRDefault="005659D7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bCs/>
          <w:szCs w:val="24"/>
          <w:lang w:val="en-US" w:eastAsia="en-US"/>
        </w:rPr>
      </w:pPr>
    </w:p>
    <w:p w14:paraId="0A1E914C" w14:textId="77777777" w:rsidR="00C868AA" w:rsidRPr="00FF41BF" w:rsidRDefault="00C868AA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bCs/>
          <w:szCs w:val="24"/>
          <w:lang w:eastAsia="en-US"/>
        </w:rPr>
      </w:pPr>
      <w:r w:rsidRPr="00FF41BF">
        <w:rPr>
          <w:rFonts w:asciiTheme="minorHAnsi" w:hAnsiTheme="minorHAnsi" w:cstheme="minorHAnsi"/>
          <w:b/>
          <w:bCs/>
          <w:szCs w:val="24"/>
          <w:lang w:eastAsia="en-US"/>
        </w:rPr>
        <w:t>I. EREDUA - ESKAERA</w:t>
      </w:r>
    </w:p>
    <w:p w14:paraId="51B8B6E6" w14:textId="77777777" w:rsidR="00087008" w:rsidRPr="00FF41BF" w:rsidRDefault="00E7476A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bCs/>
          <w:szCs w:val="24"/>
          <w:lang w:eastAsia="en-US"/>
        </w:rPr>
      </w:pPr>
      <w:r w:rsidRPr="00FF41BF">
        <w:rPr>
          <w:rFonts w:asciiTheme="minorHAnsi" w:hAnsiTheme="minorHAnsi" w:cstheme="minorHAnsi"/>
          <w:b/>
          <w:bCs/>
          <w:szCs w:val="24"/>
          <w:lang w:eastAsia="en-US"/>
        </w:rPr>
        <w:t xml:space="preserve">MODELO I - SOLICITUD </w:t>
      </w:r>
    </w:p>
    <w:p w14:paraId="364D686D" w14:textId="77777777" w:rsidR="00087008" w:rsidRPr="00FF41BF" w:rsidRDefault="0008700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bCs/>
          <w:sz w:val="14"/>
          <w:lang w:eastAsia="en-US"/>
        </w:rPr>
      </w:pPr>
    </w:p>
    <w:tbl>
      <w:tblPr>
        <w:tblW w:w="646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1201"/>
        <w:gridCol w:w="1712"/>
        <w:gridCol w:w="938"/>
      </w:tblGrid>
      <w:tr w:rsidR="00087008" w:rsidRPr="00312B3C" w14:paraId="0F59F336" w14:textId="77777777" w:rsidTr="0018135A">
        <w:trPr>
          <w:cantSplit/>
          <w:jc w:val="right"/>
        </w:trPr>
        <w:tc>
          <w:tcPr>
            <w:tcW w:w="2616" w:type="dxa"/>
            <w:vMerge w:val="restart"/>
            <w:shd w:val="clear" w:color="auto" w:fill="auto"/>
            <w:vAlign w:val="center"/>
          </w:tcPr>
          <w:p w14:paraId="52ABF364" w14:textId="77777777" w:rsidR="00087008" w:rsidRPr="00555928" w:rsidRDefault="00074B98">
            <w:pPr>
              <w:pStyle w:val="Encabezado"/>
              <w:tabs>
                <w:tab w:val="clear" w:pos="4252"/>
                <w:tab w:val="clear" w:pos="8504"/>
              </w:tabs>
              <w:ind w:right="1"/>
              <w:rPr>
                <w:rFonts w:asciiTheme="minorHAnsi" w:hAnsiTheme="minorHAnsi" w:cstheme="minorHAnsi"/>
                <w:sz w:val="20"/>
              </w:rPr>
            </w:pPr>
            <w:r w:rsidRPr="00555928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DATA/ FECHA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9A51C58" w14:textId="77777777" w:rsidR="00087008" w:rsidRPr="00555928" w:rsidRDefault="00074B98">
            <w:pPr>
              <w:pStyle w:val="Encabezado"/>
              <w:tabs>
                <w:tab w:val="clear" w:pos="4252"/>
                <w:tab w:val="clear" w:pos="8504"/>
              </w:tabs>
              <w:ind w:right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</w:pPr>
            <w:r w:rsidRPr="00555928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URTEA/AÑO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3E3D2DB7" w14:textId="77777777" w:rsidR="00087008" w:rsidRPr="00555928" w:rsidRDefault="00074B98">
            <w:pPr>
              <w:pStyle w:val="Encabezado"/>
              <w:tabs>
                <w:tab w:val="clear" w:pos="4252"/>
                <w:tab w:val="clear" w:pos="8504"/>
              </w:tabs>
              <w:ind w:right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</w:pPr>
            <w:r w:rsidRPr="00555928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HILABETEA/MES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C0FA5D6" w14:textId="77777777" w:rsidR="00087008" w:rsidRPr="00555928" w:rsidRDefault="00074B98">
            <w:pPr>
              <w:pStyle w:val="Encabezado"/>
              <w:tabs>
                <w:tab w:val="clear" w:pos="4252"/>
                <w:tab w:val="clear" w:pos="8504"/>
              </w:tabs>
              <w:ind w:right="1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</w:pPr>
            <w:r w:rsidRPr="00555928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EGUNA/DIA</w:t>
            </w:r>
          </w:p>
        </w:tc>
      </w:tr>
      <w:tr w:rsidR="00087008" w:rsidRPr="00312B3C" w14:paraId="3C7384B1" w14:textId="77777777" w:rsidTr="0018135A">
        <w:trPr>
          <w:cantSplit/>
          <w:trHeight w:val="541"/>
          <w:jc w:val="right"/>
        </w:trPr>
        <w:tc>
          <w:tcPr>
            <w:tcW w:w="2616" w:type="dxa"/>
            <w:vMerge/>
            <w:shd w:val="clear" w:color="auto" w:fill="auto"/>
            <w:vAlign w:val="center"/>
          </w:tcPr>
          <w:p w14:paraId="08D42ABF" w14:textId="77777777" w:rsidR="00087008" w:rsidRPr="00312B3C" w:rsidRDefault="00087008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rPr>
                <w:rFonts w:asciiTheme="minorHAnsi" w:hAnsiTheme="minorHAnsi" w:cstheme="minorHAnsi"/>
                <w:b/>
                <w:bCs/>
                <w:sz w:val="14"/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8A9D8" w14:textId="5D9BEBD7" w:rsidR="00087008" w:rsidRPr="00312B3C" w:rsidRDefault="0018135A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jc w:val="center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202</w:t>
            </w:r>
            <w:r w:rsidR="00FF41BF">
              <w:rPr>
                <w:rFonts w:asciiTheme="minorHAnsi" w:hAnsiTheme="minorHAnsi" w:cstheme="minorHAnsi"/>
                <w:lang w:val="en-US" w:eastAsia="en-US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8FC0" w14:textId="77777777" w:rsidR="00087008" w:rsidRPr="00312B3C" w:rsidRDefault="00087008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68C7" w14:textId="77777777" w:rsidR="00087008" w:rsidRPr="00312B3C" w:rsidRDefault="00087008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087008" w:rsidRPr="00312B3C" w14:paraId="2EEB32CE" w14:textId="77777777" w:rsidTr="0018135A">
        <w:trPr>
          <w:cantSplit/>
          <w:jc w:val="right"/>
        </w:trPr>
        <w:tc>
          <w:tcPr>
            <w:tcW w:w="2616" w:type="dxa"/>
            <w:shd w:val="clear" w:color="auto" w:fill="auto"/>
          </w:tcPr>
          <w:p w14:paraId="36B65171" w14:textId="77777777" w:rsidR="00087008" w:rsidRPr="00312B3C" w:rsidRDefault="00087008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5F3F69" w14:textId="77777777" w:rsidR="00087008" w:rsidRPr="00312B3C" w:rsidRDefault="00087008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104D13" w14:textId="77777777" w:rsidR="00087008" w:rsidRPr="00312B3C" w:rsidRDefault="00087008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69B900" w14:textId="77777777" w:rsidR="00087008" w:rsidRPr="00312B3C" w:rsidRDefault="00087008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087008" w:rsidRPr="00312B3C" w14:paraId="4FC5B949" w14:textId="77777777" w:rsidTr="0018135A">
        <w:trPr>
          <w:cantSplit/>
          <w:trHeight w:val="570"/>
          <w:jc w:val="right"/>
        </w:trPr>
        <w:tc>
          <w:tcPr>
            <w:tcW w:w="2616" w:type="dxa"/>
            <w:shd w:val="clear" w:color="auto" w:fill="auto"/>
            <w:vAlign w:val="center"/>
          </w:tcPr>
          <w:p w14:paraId="1008E1C7" w14:textId="77777777" w:rsidR="00087008" w:rsidRPr="00FF41BF" w:rsidRDefault="00087008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rPr>
                <w:rFonts w:asciiTheme="minorHAnsi" w:hAnsiTheme="minorHAnsi" w:cstheme="minorHAnsi"/>
                <w:b/>
                <w:bCs/>
                <w:sz w:val="16"/>
                <w:lang w:eastAsia="en-US"/>
              </w:rPr>
            </w:pPr>
          </w:p>
          <w:p w14:paraId="3FCA5A12" w14:textId="77777777" w:rsidR="00087008" w:rsidRPr="00FF41BF" w:rsidRDefault="00074B98">
            <w:pPr>
              <w:pStyle w:val="Encabezado"/>
              <w:tabs>
                <w:tab w:val="clear" w:pos="4252"/>
                <w:tab w:val="clear" w:pos="8504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FF41BF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LEHIATZEN DEN LANPOSTUA/</w:t>
            </w:r>
          </w:p>
          <w:p w14:paraId="50EE4904" w14:textId="77777777" w:rsidR="00087008" w:rsidRPr="00FF41BF" w:rsidRDefault="00074B98">
            <w:pPr>
              <w:pStyle w:val="Encabezado"/>
              <w:tabs>
                <w:tab w:val="clear" w:pos="4252"/>
                <w:tab w:val="clear" w:pos="8504"/>
              </w:tabs>
              <w:ind w:right="1"/>
              <w:rPr>
                <w:rFonts w:asciiTheme="minorHAnsi" w:hAnsiTheme="minorHAnsi" w:cstheme="minorHAnsi"/>
                <w:lang w:eastAsia="en-US"/>
              </w:rPr>
            </w:pPr>
            <w:r w:rsidRPr="00FF41BF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PUESTO AL QUE CONCURRE</w:t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7"/>
            </w:tblGrid>
            <w:tr w:rsidR="004B39AF" w:rsidRPr="004B39AF" w14:paraId="5F5EE082" w14:textId="77777777" w:rsidTr="0018135A">
              <w:trPr>
                <w:trHeight w:val="103"/>
              </w:trPr>
              <w:tc>
                <w:tcPr>
                  <w:tcW w:w="3697" w:type="dxa"/>
                </w:tcPr>
                <w:p w14:paraId="60740E8B" w14:textId="5AA21CEA" w:rsidR="004B39AF" w:rsidRPr="004B39AF" w:rsidRDefault="004B39AF" w:rsidP="0054029C">
                  <w:pPr>
                    <w:pStyle w:val="Default"/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 w:rsidRPr="004B39AF">
                    <w:rPr>
                      <w:rFonts w:asciiTheme="minorHAnsi" w:hAnsiTheme="minorHAnsi" w:cstheme="minorHAnsi"/>
                      <w:b/>
                      <w:lang w:val="en-US" w:eastAsia="en-US"/>
                    </w:rPr>
                    <w:t>Erref</w:t>
                  </w:r>
                  <w:proofErr w:type="spellEnd"/>
                  <w:r w:rsidRPr="004B39AF">
                    <w:rPr>
                      <w:rFonts w:asciiTheme="minorHAnsi" w:hAnsiTheme="minorHAnsi" w:cstheme="minorHAnsi"/>
                      <w:b/>
                      <w:lang w:val="en-US" w:eastAsia="en-US"/>
                    </w:rPr>
                    <w:t xml:space="preserve">. </w:t>
                  </w:r>
                  <w:r w:rsidR="00FF41BF">
                    <w:rPr>
                      <w:rFonts w:asciiTheme="minorHAnsi" w:hAnsiTheme="minorHAnsi" w:cstheme="minorHAnsi"/>
                      <w:b/>
                      <w:lang w:val="en-US" w:eastAsia="en-US"/>
                    </w:rPr>
                    <w:t>202501</w:t>
                  </w:r>
                  <w:r>
                    <w:rPr>
                      <w:rFonts w:asciiTheme="minorHAnsi" w:hAnsiTheme="minorHAnsi" w:cstheme="minorHAnsi"/>
                      <w:b/>
                      <w:lang w:val="en-US" w:eastAsia="en-US"/>
                    </w:rPr>
                    <w:t xml:space="preserve"> </w:t>
                  </w:r>
                  <w:r w:rsidR="00FF41BF">
                    <w:rPr>
                      <w:rFonts w:asciiTheme="minorHAnsi" w:hAnsiTheme="minorHAnsi" w:cstheme="minorHAnsi"/>
                      <w:b/>
                      <w:lang w:val="en-US" w:eastAsia="en-US"/>
                    </w:rPr>
                    <w:t>/ Ref. 202501</w:t>
                  </w:r>
                </w:p>
              </w:tc>
            </w:tr>
          </w:tbl>
          <w:p w14:paraId="55D7B849" w14:textId="0B752678" w:rsidR="00087008" w:rsidRPr="00312B3C" w:rsidRDefault="00087008" w:rsidP="004A0ED3">
            <w:pPr>
              <w:pStyle w:val="Encabezado"/>
              <w:tabs>
                <w:tab w:val="clear" w:pos="4252"/>
                <w:tab w:val="clear" w:pos="8504"/>
              </w:tabs>
              <w:snapToGrid w:val="0"/>
              <w:ind w:right="1"/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</w:tbl>
    <w:p w14:paraId="6F620D84" w14:textId="77777777" w:rsidR="00087008" w:rsidRDefault="00087008">
      <w:pPr>
        <w:pStyle w:val="Encabezado"/>
        <w:tabs>
          <w:tab w:val="clear" w:pos="4252"/>
          <w:tab w:val="clear" w:pos="8504"/>
        </w:tabs>
        <w:rPr>
          <w:lang w:val="en-US" w:eastAsia="en-US"/>
        </w:rPr>
      </w:pPr>
    </w:p>
    <w:tbl>
      <w:tblPr>
        <w:tblW w:w="9222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3097"/>
        <w:gridCol w:w="3085"/>
      </w:tblGrid>
      <w:tr w:rsidR="00087008" w:rsidRPr="00312B3C" w14:paraId="09993771" w14:textId="77777777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FAD85A7" w14:textId="77777777" w:rsidR="00087008" w:rsidRPr="00312B3C" w:rsidRDefault="00074B98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</w:rPr>
            </w:pPr>
            <w:r w:rsidRPr="00312B3C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LEHEN ABIZENA / PRIMER APELLIDO: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EED2584" w14:textId="77777777" w:rsidR="00087008" w:rsidRPr="00312B3C" w:rsidRDefault="00074B98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</w:rPr>
            </w:pPr>
            <w:r w:rsidRPr="00312B3C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BIGARREN ABIZENA</w:t>
            </w:r>
            <w:r w:rsidR="005353A5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 xml:space="preserve"> </w:t>
            </w:r>
            <w:r w:rsidRPr="00312B3C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/</w:t>
            </w:r>
            <w:r w:rsidR="005353A5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 xml:space="preserve"> </w:t>
            </w:r>
            <w:r w:rsidRPr="00312B3C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SEGUNDO APELLIDO</w:t>
            </w:r>
            <w:r w:rsidR="005353A5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: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AC52E97" w14:textId="77777777" w:rsidR="00087008" w:rsidRPr="00312B3C" w:rsidRDefault="00074B98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</w:rPr>
            </w:pPr>
            <w:r w:rsidRPr="00312B3C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IZENA</w:t>
            </w:r>
            <w:r w:rsidR="005353A5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 xml:space="preserve"> </w:t>
            </w:r>
            <w:r w:rsidRPr="00312B3C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/</w:t>
            </w:r>
            <w:r w:rsidR="005353A5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 xml:space="preserve"> </w:t>
            </w:r>
            <w:r w:rsidRPr="00312B3C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NOMBRE:</w:t>
            </w:r>
          </w:p>
        </w:tc>
      </w:tr>
      <w:tr w:rsidR="00087008" w:rsidRPr="00312B3C" w14:paraId="0CC8653B" w14:textId="77777777">
        <w:trPr>
          <w:cantSplit/>
          <w:trHeight w:val="64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0A2B2" w14:textId="77777777" w:rsidR="00087008" w:rsidRPr="00312B3C" w:rsidRDefault="00087008" w:rsidP="008E31BA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before="120" w:line="480" w:lineRule="auto"/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6CCB" w14:textId="77777777" w:rsidR="00087008" w:rsidRPr="00312B3C" w:rsidRDefault="00087008" w:rsidP="008E31BA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before="120" w:line="480" w:lineRule="auto"/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7153" w14:textId="77777777" w:rsidR="00087008" w:rsidRPr="00312B3C" w:rsidRDefault="00087008" w:rsidP="008E31BA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before="120" w:line="480" w:lineRule="auto"/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</w:pPr>
          </w:p>
        </w:tc>
      </w:tr>
    </w:tbl>
    <w:p w14:paraId="7EE0475F" w14:textId="77777777" w:rsidR="00087008" w:rsidRPr="00312B3C" w:rsidRDefault="0008700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 w:val="20"/>
          <w:lang w:val="en-US" w:eastAsia="en-US"/>
        </w:rPr>
      </w:pPr>
    </w:p>
    <w:tbl>
      <w:tblPr>
        <w:tblW w:w="6874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827"/>
      </w:tblGrid>
      <w:tr w:rsidR="005F37EA" w:rsidRPr="00312B3C" w14:paraId="17013E7E" w14:textId="77777777" w:rsidTr="005F37EA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D1EF787" w14:textId="77777777" w:rsidR="005F37EA" w:rsidRPr="00FF41BF" w:rsidRDefault="005F37EA" w:rsidP="005F37E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FF41BF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N.AN /D.N.I. </w:t>
            </w:r>
          </w:p>
          <w:p w14:paraId="280AE52A" w14:textId="77777777" w:rsidR="005F37EA" w:rsidRPr="00FF41BF" w:rsidRDefault="005F37EA" w:rsidP="005F37E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FF41BF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PASAPORTEA/PASAPORTE</w:t>
            </w:r>
          </w:p>
        </w:tc>
        <w:tc>
          <w:tcPr>
            <w:tcW w:w="3827" w:type="dxa"/>
            <w:shd w:val="clear" w:color="auto" w:fill="E7E6E6" w:themeFill="background2"/>
          </w:tcPr>
          <w:p w14:paraId="1B89F824" w14:textId="40A512A3" w:rsidR="005F37EA" w:rsidRPr="00FF41BF" w:rsidRDefault="005F37EA" w:rsidP="005F37E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</w:tr>
      <w:tr w:rsidR="005F37EA" w:rsidRPr="00312B3C" w14:paraId="499E6416" w14:textId="77777777" w:rsidTr="005F37EA">
        <w:trPr>
          <w:cantSplit/>
          <w:trHeight w:val="64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3135" w14:textId="77777777" w:rsidR="005F37EA" w:rsidRPr="00FF41BF" w:rsidRDefault="005F37EA" w:rsidP="005F37EA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line="480" w:lineRule="auto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65B77207" w14:textId="0F872690" w:rsidR="005F37EA" w:rsidRPr="00FF41BF" w:rsidRDefault="005F37EA" w:rsidP="005F37EA">
            <w:pPr>
              <w:pStyle w:val="Encabezado"/>
              <w:tabs>
                <w:tab w:val="clear" w:pos="4252"/>
                <w:tab w:val="clear" w:pos="8504"/>
              </w:tabs>
              <w:snapToGrid w:val="0"/>
              <w:spacing w:line="480" w:lineRule="auto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</w:tr>
    </w:tbl>
    <w:p w14:paraId="5C728F42" w14:textId="77777777" w:rsidR="00087008" w:rsidRPr="00FF41BF" w:rsidRDefault="0008700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 w:val="20"/>
          <w:lang w:eastAsia="en-US"/>
        </w:rPr>
      </w:pPr>
    </w:p>
    <w:tbl>
      <w:tblPr>
        <w:tblW w:w="92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606"/>
        <w:gridCol w:w="4616"/>
      </w:tblGrid>
      <w:tr w:rsidR="00087008" w:rsidRPr="00312B3C" w14:paraId="2D9F142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ECD11" w14:textId="77777777" w:rsidR="00087008" w:rsidRPr="00312B3C" w:rsidRDefault="00D22497" w:rsidP="00C868AA">
            <w:pPr>
              <w:jc w:val="both"/>
              <w:rPr>
                <w:rFonts w:asciiTheme="minorHAnsi" w:hAnsiTheme="minorHAnsi" w:cstheme="minorHAnsi"/>
                <w:sz w:val="20"/>
              </w:rPr>
            </w:pPr>
            <w:bookmarkStart w:id="0" w:name="_Hlk40699664"/>
            <w:proofErr w:type="spellStart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Adierazten</w:t>
            </w:r>
            <w:proofErr w:type="spellEnd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dut</w:t>
            </w:r>
            <w:proofErr w:type="spellEnd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deialdi</w:t>
            </w:r>
            <w:proofErr w:type="spellEnd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honen</w:t>
            </w:r>
            <w:proofErr w:type="spellEnd"/>
            <w:r w:rsidR="00C868AA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="00C868AA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xede</w:t>
            </w:r>
            <w:proofErr w:type="spellEnd"/>
            <w:r w:rsidR="00C868AA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 xml:space="preserve"> den BIGARREN OINARRIAREN A</w:t>
            </w:r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 xml:space="preserve">) </w:t>
            </w:r>
            <w:proofErr w:type="spellStart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atalean</w:t>
            </w:r>
            <w:proofErr w:type="spellEnd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eskatzen</w:t>
            </w:r>
            <w:proofErr w:type="spellEnd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diren</w:t>
            </w:r>
            <w:proofErr w:type="spellEnd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baldintza</w:t>
            </w:r>
            <w:proofErr w:type="spellEnd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guzti-guztiak</w:t>
            </w:r>
            <w:proofErr w:type="spellEnd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betetzen</w:t>
            </w:r>
            <w:proofErr w:type="spellEnd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ditudala</w:t>
            </w:r>
            <w:proofErr w:type="spellEnd"/>
            <w:r w:rsidRPr="00D22497">
              <w:rPr>
                <w:rStyle w:val="nfasis"/>
                <w:rFonts w:asciiTheme="minorHAnsi" w:hAnsiTheme="minorHAnsi" w:cstheme="minorHAnsi"/>
                <w:i w:val="0"/>
                <w:sz w:val="22"/>
                <w:szCs w:val="22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C2D8" w14:textId="77777777" w:rsidR="005353A5" w:rsidRPr="00D22497" w:rsidRDefault="00074B98" w:rsidP="00312B3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bookmarkStart w:id="1" w:name="_Hlk40700639"/>
            <w:r w:rsidRPr="00D22497">
              <w:rPr>
                <w:rStyle w:val="nfasis"/>
                <w:rFonts w:asciiTheme="minorHAnsi" w:hAnsiTheme="minorHAnsi" w:cstheme="minorHAnsi"/>
                <w:i w:val="0"/>
                <w:sz w:val="20"/>
              </w:rPr>
              <w:t xml:space="preserve">Manifiesto que reúno todas y cada una de las condiciones exigidas en </w:t>
            </w:r>
            <w:r w:rsidR="005353A5" w:rsidRPr="00D22497">
              <w:rPr>
                <w:rStyle w:val="nfasis"/>
                <w:rFonts w:asciiTheme="minorHAnsi" w:hAnsiTheme="minorHAnsi" w:cstheme="minorHAnsi"/>
                <w:bCs/>
                <w:i w:val="0"/>
                <w:sz w:val="20"/>
              </w:rPr>
              <w:t xml:space="preserve">la BASE SEGUNDA – apartado A) </w:t>
            </w:r>
            <w:r w:rsidR="00165EE4" w:rsidRPr="00D22497">
              <w:rPr>
                <w:rStyle w:val="nfasis"/>
                <w:rFonts w:asciiTheme="minorHAnsi" w:hAnsiTheme="minorHAnsi" w:cstheme="minorHAnsi"/>
                <w:bCs/>
                <w:i w:val="0"/>
                <w:sz w:val="20"/>
              </w:rPr>
              <w:t xml:space="preserve">completo </w:t>
            </w:r>
            <w:r w:rsidRPr="00D22497">
              <w:rPr>
                <w:rStyle w:val="nfasis"/>
                <w:rFonts w:asciiTheme="minorHAnsi" w:hAnsiTheme="minorHAnsi" w:cstheme="minorHAnsi"/>
                <w:bCs/>
                <w:i w:val="0"/>
                <w:sz w:val="20"/>
              </w:rPr>
              <w:t>objeto de esta convocatoria.</w:t>
            </w:r>
          </w:p>
          <w:bookmarkEnd w:id="1"/>
          <w:p w14:paraId="29689EC1" w14:textId="77777777" w:rsidR="00087008" w:rsidRPr="00312B3C" w:rsidRDefault="00087008">
            <w:pPr>
              <w:pStyle w:val="Encabezado"/>
              <w:tabs>
                <w:tab w:val="clear" w:pos="4252"/>
                <w:tab w:val="clear" w:pos="8504"/>
              </w:tabs>
              <w:rPr>
                <w:rStyle w:val="nfasis"/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</w:tr>
      <w:tr w:rsidR="00087008" w:rsidRPr="00312B3C" w14:paraId="62CFB9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EA70" w14:textId="77777777" w:rsidR="0018135A" w:rsidRDefault="0018135A" w:rsidP="001813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ED5AA39" w14:textId="5BDB7157" w:rsidR="00087008" w:rsidRPr="00DD15C6" w:rsidRDefault="00312B3C" w:rsidP="0018135A">
            <w:pPr>
              <w:spacing w:line="360" w:lineRule="auto"/>
              <w:jc w:val="both"/>
              <w:rPr>
                <w:rStyle w:val="nfasis"/>
                <w:rFonts w:asciiTheme="minorHAnsi" w:hAnsiTheme="minorHAnsi" w:cstheme="minorHAnsi"/>
                <w:i w:val="0"/>
                <w:sz w:val="20"/>
                <w:lang w:val="pt-PT"/>
              </w:rPr>
            </w:pPr>
            <w:r w:rsidRPr="00DD15C6">
              <w:rPr>
                <w:rFonts w:asciiTheme="minorHAnsi" w:hAnsiTheme="minorHAnsi" w:cstheme="minorHAnsi"/>
                <w:sz w:val="20"/>
                <w:lang w:val="pt-PT"/>
              </w:rPr>
              <w:t>…………</w:t>
            </w:r>
            <w:r w:rsidR="00E05D7F" w:rsidRPr="00DD15C6">
              <w:rPr>
                <w:rFonts w:asciiTheme="minorHAnsi" w:hAnsiTheme="minorHAnsi" w:cstheme="minorHAnsi"/>
                <w:sz w:val="20"/>
                <w:lang w:val="pt-PT"/>
              </w:rPr>
              <w:t>………………………………………………………</w:t>
            </w:r>
            <w:r w:rsidRPr="00DD15C6">
              <w:rPr>
                <w:rFonts w:asciiTheme="minorHAnsi" w:hAnsiTheme="minorHAnsi" w:cstheme="minorHAnsi"/>
                <w:sz w:val="20"/>
                <w:lang w:val="pt-PT"/>
              </w:rPr>
              <w:t>…        (e)n, 202</w:t>
            </w:r>
            <w:r w:rsidR="00FF41BF" w:rsidRPr="00DD15C6">
              <w:rPr>
                <w:rFonts w:asciiTheme="minorHAnsi" w:hAnsiTheme="minorHAnsi" w:cstheme="minorHAnsi"/>
                <w:sz w:val="20"/>
                <w:lang w:val="pt-PT"/>
              </w:rPr>
              <w:t>5</w:t>
            </w:r>
            <w:r w:rsidRPr="00DD15C6">
              <w:rPr>
                <w:rFonts w:asciiTheme="minorHAnsi" w:hAnsiTheme="minorHAnsi" w:cstheme="minorHAnsi"/>
                <w:sz w:val="20"/>
                <w:lang w:val="pt-PT"/>
              </w:rPr>
              <w:t xml:space="preserve"> ko ……</w:t>
            </w:r>
            <w:r w:rsidR="00E05D7F" w:rsidRPr="00DD15C6">
              <w:rPr>
                <w:rFonts w:asciiTheme="minorHAnsi" w:hAnsiTheme="minorHAnsi" w:cstheme="minorHAnsi"/>
                <w:sz w:val="20"/>
                <w:lang w:val="pt-PT"/>
              </w:rPr>
              <w:t>……………..</w:t>
            </w:r>
            <w:r w:rsidRPr="00DD15C6">
              <w:rPr>
                <w:rFonts w:asciiTheme="minorHAnsi" w:hAnsiTheme="minorHAnsi" w:cstheme="minorHAnsi"/>
                <w:sz w:val="20"/>
                <w:lang w:val="pt-PT"/>
              </w:rPr>
              <w:t>…….(a)ren ……………(a) n.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16E3" w14:textId="3C6E9165" w:rsidR="00312B3C" w:rsidRPr="00312B3C" w:rsidRDefault="00312B3C" w:rsidP="0018135A">
            <w:pPr>
              <w:pStyle w:val="Encabezado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312B3C">
              <w:rPr>
                <w:rFonts w:asciiTheme="minorHAnsi" w:hAnsiTheme="minorHAnsi" w:cstheme="minorHAnsi"/>
                <w:color w:val="000000"/>
                <w:sz w:val="20"/>
              </w:rPr>
              <w:t xml:space="preserve">En ........................................., a .............. de .............................................. de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202</w:t>
            </w:r>
            <w:r w:rsidR="00FF41BF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</w:p>
          <w:p w14:paraId="06AAD590" w14:textId="77777777" w:rsidR="00087008" w:rsidRPr="00312B3C" w:rsidRDefault="00087008">
            <w:pPr>
              <w:pStyle w:val="Encabezado"/>
              <w:tabs>
                <w:tab w:val="clear" w:pos="4252"/>
                <w:tab w:val="clear" w:pos="8504"/>
              </w:tabs>
              <w:rPr>
                <w:rStyle w:val="nfasis"/>
                <w:rFonts w:asciiTheme="minorHAnsi" w:hAnsiTheme="minorHAnsi" w:cstheme="minorHAnsi"/>
                <w:i w:val="0"/>
                <w:sz w:val="20"/>
              </w:rPr>
            </w:pPr>
          </w:p>
        </w:tc>
      </w:tr>
      <w:tr w:rsidR="00087008" w:rsidRPr="00312B3C" w14:paraId="41D657D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E1F5" w14:textId="77777777" w:rsidR="00087008" w:rsidRPr="00312B3C" w:rsidRDefault="00312B3C">
            <w:pPr>
              <w:pStyle w:val="Encabezado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312B3C">
              <w:rPr>
                <w:rFonts w:asciiTheme="minorHAnsi" w:hAnsiTheme="minorHAnsi" w:cstheme="minorHAnsi"/>
                <w:color w:val="000000"/>
                <w:sz w:val="20"/>
              </w:rPr>
              <w:t>Sin:</w:t>
            </w:r>
            <w:r w:rsidR="00074B98" w:rsidRPr="00312B3C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  <w:p w14:paraId="071646E1" w14:textId="77777777" w:rsidR="00087008" w:rsidRPr="00312B3C" w:rsidRDefault="00087008">
            <w:pPr>
              <w:pStyle w:val="Encabezado"/>
              <w:spacing w:before="12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D52A" w14:textId="77777777" w:rsidR="00087008" w:rsidRDefault="00312B3C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</w:rPr>
            </w:pPr>
            <w:r w:rsidRPr="00312B3C">
              <w:rPr>
                <w:rFonts w:asciiTheme="minorHAnsi" w:hAnsiTheme="minorHAnsi" w:cstheme="minorHAnsi"/>
                <w:sz w:val="20"/>
              </w:rPr>
              <w:t>Firma:</w:t>
            </w:r>
          </w:p>
          <w:p w14:paraId="1A63ABA3" w14:textId="77777777" w:rsidR="0018135A" w:rsidRDefault="0018135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</w:rPr>
            </w:pPr>
          </w:p>
          <w:p w14:paraId="7CBC5DF5" w14:textId="77777777" w:rsidR="0018135A" w:rsidRDefault="0018135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0"/>
              </w:rPr>
            </w:pPr>
          </w:p>
          <w:p w14:paraId="616D86B9" w14:textId="77777777" w:rsidR="0018135A" w:rsidRPr="00312B3C" w:rsidRDefault="0018135A">
            <w:pPr>
              <w:pStyle w:val="Encabezado"/>
              <w:tabs>
                <w:tab w:val="clear" w:pos="4252"/>
                <w:tab w:val="clear" w:pos="8504"/>
              </w:tabs>
              <w:rPr>
                <w:rStyle w:val="nfasis"/>
                <w:rFonts w:asciiTheme="minorHAnsi" w:hAnsiTheme="minorHAnsi" w:cstheme="minorHAnsi"/>
                <w:i w:val="0"/>
                <w:sz w:val="20"/>
              </w:rPr>
            </w:pPr>
          </w:p>
        </w:tc>
      </w:tr>
      <w:bookmarkEnd w:id="0"/>
    </w:tbl>
    <w:p w14:paraId="6CA53A0E" w14:textId="77777777" w:rsidR="00832727" w:rsidRPr="00DD15C6" w:rsidRDefault="00832727" w:rsidP="00832727">
      <w:pPr>
        <w:rPr>
          <w:rFonts w:ascii="Calibri" w:hAnsi="Calibri"/>
          <w:sz w:val="14"/>
          <w:szCs w:val="10"/>
          <w:lang w:val="es-ES_trad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832727" w14:paraId="3AEAFDAC" w14:textId="77777777" w:rsidTr="00555928">
        <w:trPr>
          <w:cantSplit/>
        </w:trPr>
        <w:tc>
          <w:tcPr>
            <w:tcW w:w="9067" w:type="dxa"/>
            <w:shd w:val="clear" w:color="auto" w:fill="003366"/>
          </w:tcPr>
          <w:p w14:paraId="19B11E7A" w14:textId="77777777" w:rsidR="00832727" w:rsidRDefault="00D22497" w:rsidP="00AF2732">
            <w:pPr>
              <w:pStyle w:val="Textoindependiente"/>
              <w:spacing w:line="360" w:lineRule="auto"/>
              <w:rPr>
                <w:rFonts w:ascii="Calibri" w:hAnsi="Calibri"/>
                <w:b/>
                <w:bCs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4"/>
                <w:lang w:val="eu-ES"/>
              </w:rPr>
              <w:t xml:space="preserve">EUSKARA – 1 fasea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</w:rPr>
              <w:t>EZAGUTZAREN PROBA PRAKTIKOA</w:t>
            </w:r>
            <w:r>
              <w:rPr>
                <w:rFonts w:ascii="Calibri" w:hAnsi="Calibri"/>
                <w:b/>
                <w:bCs/>
                <w:color w:val="FFFFFF"/>
                <w:sz w:val="20"/>
                <w:lang w:val="eu-ES"/>
              </w:rPr>
              <w:t xml:space="preserve">  / </w:t>
            </w:r>
            <w:r w:rsidR="00832727">
              <w:rPr>
                <w:rFonts w:ascii="Calibri" w:hAnsi="Calibri"/>
                <w:b/>
                <w:bCs/>
                <w:color w:val="FFFFFF"/>
                <w:sz w:val="20"/>
                <w:lang w:val="eu-ES"/>
              </w:rPr>
              <w:t>EUSKERA - PRUEBA TEÓRICA</w:t>
            </w:r>
          </w:p>
        </w:tc>
      </w:tr>
      <w:tr w:rsidR="00832727" w14:paraId="32795160" w14:textId="77777777" w:rsidTr="00555928">
        <w:trPr>
          <w:cantSplit/>
        </w:trPr>
        <w:tc>
          <w:tcPr>
            <w:tcW w:w="9067" w:type="dxa"/>
          </w:tcPr>
          <w:p w14:paraId="641270AC" w14:textId="5E58A727" w:rsidR="00832727" w:rsidRPr="00D22497" w:rsidRDefault="00D22497" w:rsidP="00D22497">
            <w:pPr>
              <w:pStyle w:val="Textoindependiente"/>
              <w:tabs>
                <w:tab w:val="clear" w:pos="1280"/>
                <w:tab w:val="left" w:pos="2052"/>
                <w:tab w:val="left" w:pos="2193"/>
              </w:tabs>
              <w:spacing w:before="60"/>
              <w:ind w:left="2052" w:hanging="2052"/>
              <w:jc w:val="both"/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</w:pPr>
            <w:r w:rsidRPr="00D22497">
              <w:rPr>
                <w:rFonts w:asciiTheme="minorHAnsi" w:hAnsiTheme="minorHAnsi" w:cstheme="minorHAnsi"/>
                <w:sz w:val="20"/>
              </w:rPr>
              <w:t>BAI/</w:t>
            </w:r>
            <w:r w:rsidR="00832727" w:rsidRPr="00D22497">
              <w:rPr>
                <w:rFonts w:asciiTheme="minorHAnsi" w:hAnsiTheme="minorHAnsi" w:cstheme="minorHAnsi"/>
                <w:sz w:val="20"/>
              </w:rPr>
              <w:t xml:space="preserve">Sí  </w:t>
            </w:r>
            <w:r w:rsidR="00832727" w:rsidRPr="00D22497">
              <w:rPr>
                <w:rFonts w:asciiTheme="minorHAnsi" w:hAnsiTheme="minorHAnsi" w:cstheme="minorHAnsi"/>
                <w:sz w:val="20"/>
                <w:bdr w:val="single" w:sz="4" w:space="0" w:color="auto"/>
              </w:rPr>
              <w:t xml:space="preserve">     </w:t>
            </w:r>
            <w:r w:rsidR="00832727" w:rsidRPr="00D22497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D22497">
              <w:rPr>
                <w:rFonts w:asciiTheme="minorHAnsi" w:hAnsiTheme="minorHAnsi" w:cstheme="minorHAnsi"/>
                <w:sz w:val="20"/>
              </w:rPr>
              <w:t xml:space="preserve">EZ / </w:t>
            </w:r>
            <w:r w:rsidR="00832727" w:rsidRPr="00D22497">
              <w:rPr>
                <w:rFonts w:asciiTheme="minorHAnsi" w:hAnsiTheme="minorHAnsi" w:cstheme="minorHAnsi"/>
                <w:sz w:val="20"/>
              </w:rPr>
              <w:t xml:space="preserve">No  </w:t>
            </w:r>
            <w:r w:rsidR="00832727" w:rsidRPr="00D22497">
              <w:rPr>
                <w:rFonts w:asciiTheme="minorHAnsi" w:hAnsiTheme="minorHAnsi" w:cstheme="minorHAnsi"/>
                <w:sz w:val="20"/>
                <w:bdr w:val="single" w:sz="4" w:space="0" w:color="auto"/>
              </w:rPr>
              <w:t xml:space="preserve">     </w:t>
            </w:r>
            <w:r w:rsidR="00832727" w:rsidRPr="00D224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32727" w:rsidRPr="00D22497">
              <w:rPr>
                <w:rFonts w:asciiTheme="minorHAnsi" w:hAnsiTheme="minorHAnsi" w:cstheme="minorHAnsi"/>
                <w:sz w:val="20"/>
              </w:rPr>
              <w:tab/>
            </w:r>
            <w:proofErr w:type="gramStart"/>
            <w:r w:rsidRPr="00D22497">
              <w:rPr>
                <w:rFonts w:asciiTheme="minorHAnsi" w:hAnsiTheme="minorHAnsi" w:cstheme="minorHAnsi"/>
                <w:sz w:val="20"/>
                <w:lang w:val="eu-ES"/>
              </w:rPr>
              <w:t>1  fasearen</w:t>
            </w:r>
            <w:proofErr w:type="gramEnd"/>
            <w:r w:rsidRPr="00D22497">
              <w:rPr>
                <w:rFonts w:asciiTheme="minorHAnsi" w:hAnsiTheme="minorHAnsi" w:cstheme="minorHAnsi"/>
                <w:sz w:val="20"/>
                <w:lang w:val="eu-ES"/>
              </w:rPr>
              <w:t xml:space="preserve"> ezagutza teknikoko probak euskaraz egin nahi ditut</w:t>
            </w:r>
            <w:r w:rsidRPr="00D22497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832727" w:rsidRPr="00D22497">
              <w:rPr>
                <w:rFonts w:asciiTheme="minorHAnsi" w:hAnsiTheme="minorHAnsi" w:cstheme="minorHAnsi"/>
                <w:sz w:val="20"/>
              </w:rPr>
              <w:t>Deseo que el idioma en el que realizaré la</w:t>
            </w:r>
            <w:r w:rsidR="00FF41BF">
              <w:rPr>
                <w:rFonts w:asciiTheme="minorHAnsi" w:hAnsiTheme="minorHAnsi" w:cstheme="minorHAnsi"/>
                <w:sz w:val="20"/>
              </w:rPr>
              <w:t>s</w:t>
            </w:r>
            <w:r w:rsidR="00832727" w:rsidRPr="00D22497">
              <w:rPr>
                <w:rFonts w:asciiTheme="minorHAnsi" w:hAnsiTheme="minorHAnsi" w:cstheme="minorHAnsi"/>
                <w:sz w:val="20"/>
              </w:rPr>
              <w:t xml:space="preserve"> prueba</w:t>
            </w:r>
            <w:r w:rsidR="00FF41BF">
              <w:rPr>
                <w:rFonts w:asciiTheme="minorHAnsi" w:hAnsiTheme="minorHAnsi" w:cstheme="minorHAnsi"/>
                <w:sz w:val="20"/>
              </w:rPr>
              <w:t>s</w:t>
            </w:r>
            <w:r w:rsidR="00832727" w:rsidRPr="00D22497">
              <w:rPr>
                <w:rFonts w:asciiTheme="minorHAnsi" w:hAnsiTheme="minorHAnsi" w:cstheme="minorHAnsi"/>
                <w:sz w:val="20"/>
              </w:rPr>
              <w:t xml:space="preserve"> de conocimiento técnico – FASE1 -  sea el Euskera.</w:t>
            </w:r>
          </w:p>
        </w:tc>
      </w:tr>
    </w:tbl>
    <w:p w14:paraId="73339003" w14:textId="77777777" w:rsidR="004B39AF" w:rsidRPr="00A7409E" w:rsidRDefault="004B39AF">
      <w:pPr>
        <w:pStyle w:val="Encabezado"/>
        <w:tabs>
          <w:tab w:val="clear" w:pos="4252"/>
          <w:tab w:val="clear" w:pos="8504"/>
        </w:tabs>
        <w:rPr>
          <w:rStyle w:val="nfasis"/>
          <w:rFonts w:ascii="Arial" w:hAnsi="Arial" w:cs="Arial"/>
          <w:i w:val="0"/>
          <w:sz w:val="14"/>
          <w:szCs w:val="14"/>
        </w:rPr>
      </w:pPr>
    </w:p>
    <w:p w14:paraId="5FE20822" w14:textId="77777777" w:rsidR="00312B3C" w:rsidRPr="0018135A" w:rsidRDefault="0018135A" w:rsidP="00312B3C">
      <w:pPr>
        <w:rPr>
          <w:rFonts w:asciiTheme="minorHAnsi" w:hAnsiTheme="minorHAnsi" w:cstheme="minorHAnsi"/>
          <w:b/>
          <w:sz w:val="16"/>
          <w:szCs w:val="16"/>
        </w:rPr>
      </w:pPr>
      <w:r w:rsidRPr="0018135A">
        <w:rPr>
          <w:rFonts w:asciiTheme="minorHAnsi" w:hAnsiTheme="minorHAnsi" w:cstheme="minorHAnsi"/>
          <w:b/>
          <w:sz w:val="16"/>
          <w:szCs w:val="16"/>
        </w:rPr>
        <w:t>DATU PERTSONALEN LAGAPENA</w:t>
      </w:r>
    </w:p>
    <w:p w14:paraId="487D22CA" w14:textId="145FCB46" w:rsidR="0018135A" w:rsidRPr="00DD15C6" w:rsidRDefault="00DD15C6" w:rsidP="00312B3C">
      <w:pPr>
        <w:jc w:val="both"/>
        <w:rPr>
          <w:rStyle w:val="nfasis"/>
          <w:rFonts w:asciiTheme="minorHAnsi" w:hAnsiTheme="minorHAnsi" w:cstheme="minorHAnsi"/>
          <w:sz w:val="20"/>
        </w:rPr>
      </w:pP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S</w:t>
      </w:r>
      <w:r w:rsidRPr="00DD15C6">
        <w:rPr>
          <w:rStyle w:val="nfasis"/>
          <w:rFonts w:asciiTheme="minorHAnsi" w:hAnsiTheme="minorHAnsi" w:cstheme="minorHAnsi"/>
          <w:sz w:val="20"/>
        </w:rPr>
        <w:t>inatzen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duenak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ESKATZEN DU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onartua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izan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dadila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eskaera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honetan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aipatzen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diren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hautaprobak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egiteko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, eta ADIERAZTEN DU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egiazkoak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direla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eskaera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honetan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jasotako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datuak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,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betetzen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dituela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deialdiaren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oinarrietan</w:t>
      </w:r>
      <w:proofErr w:type="spellEnd"/>
      <w:r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ezarritako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betekizun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guztiak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eta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konpromisoa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hartzen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duela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agirien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bidez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frogatzeko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eskaera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honetan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jasotako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datu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guztiak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, hala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eskatzen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zaionean</w:t>
      </w:r>
      <w:proofErr w:type="spellEnd"/>
    </w:p>
    <w:p w14:paraId="0C6B35D1" w14:textId="0BFBD318" w:rsidR="00DD15C6" w:rsidRPr="00DD15C6" w:rsidRDefault="00DD15C6" w:rsidP="00312B3C">
      <w:pPr>
        <w:jc w:val="both"/>
        <w:rPr>
          <w:rStyle w:val="nfasis"/>
          <w:rFonts w:asciiTheme="minorHAnsi" w:hAnsiTheme="minorHAnsi" w:cstheme="minorHAnsi"/>
          <w:sz w:val="20"/>
        </w:rPr>
      </w:pP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Halaber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,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behean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sinatzen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duenak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,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hurrengo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paragrafoko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laukitxoa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markatuz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(</w:t>
      </w:r>
      <w:r w:rsidRPr="00DD15C6">
        <w:rPr>
          <w:rStyle w:val="nfasis"/>
          <w:rFonts w:asciiTheme="minorHAnsi" w:hAnsiTheme="minorHAnsi" w:cstheme="minorHAnsi"/>
          <w:sz w:val="20"/>
        </w:rPr>
        <w:t xml:space="preserve">),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adierazten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du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VISESAri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eta QUALIS CONSULTORES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SLri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baimena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ematen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diela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bere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datuak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(</w:t>
      </w:r>
      <w:proofErr w:type="spellStart"/>
      <w:proofErr w:type="gramStart"/>
      <w:r w:rsidRPr="00DD15C6">
        <w:rPr>
          <w:rStyle w:val="nfasis"/>
          <w:rFonts w:asciiTheme="minorHAnsi" w:hAnsiTheme="minorHAnsi" w:cstheme="minorHAnsi"/>
          <w:sz w:val="20"/>
        </w:rPr>
        <w:t>eranskin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honetakoak</w:t>
      </w:r>
      <w:proofErr w:type="spellEnd"/>
      <w:proofErr w:type="gramEnd"/>
      <w:r w:rsidRPr="00DD15C6">
        <w:rPr>
          <w:rStyle w:val="nfasis"/>
          <w:rFonts w:asciiTheme="minorHAnsi" w:hAnsiTheme="minorHAnsi" w:cstheme="minorHAnsi"/>
          <w:sz w:val="20"/>
        </w:rPr>
        <w:t xml:space="preserve">  eta 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lanpostuaren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deialdi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honi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buruzko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beste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eranskin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 xml:space="preserve"> </w:t>
      </w:r>
      <w:proofErr w:type="spellStart"/>
      <w:r w:rsidRPr="00DD15C6">
        <w:rPr>
          <w:rStyle w:val="nfasis"/>
          <w:rFonts w:asciiTheme="minorHAnsi" w:hAnsiTheme="minorHAnsi" w:cstheme="minorHAnsi"/>
          <w:sz w:val="20"/>
        </w:rPr>
        <w:t>batzuetakoak</w:t>
      </w:r>
      <w:proofErr w:type="spellEnd"/>
      <w:r w:rsidRPr="00DD15C6">
        <w:rPr>
          <w:rStyle w:val="nfasis"/>
          <w:rFonts w:asciiTheme="minorHAnsi" w:hAnsiTheme="minorHAnsi" w:cstheme="minorHAnsi"/>
          <w:sz w:val="20"/>
        </w:rPr>
        <w:t>)</w:t>
      </w:r>
    </w:p>
    <w:p w14:paraId="63E1D29F" w14:textId="77777777" w:rsidR="00DD15C6" w:rsidRPr="00312B3C" w:rsidRDefault="00DD15C6" w:rsidP="00312B3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3AC8D62" w14:textId="77777777" w:rsidR="00E05D7F" w:rsidRPr="0018135A" w:rsidRDefault="00E05D7F" w:rsidP="00E05D7F">
      <w:pPr>
        <w:rPr>
          <w:rFonts w:asciiTheme="minorHAnsi" w:hAnsiTheme="minorHAnsi" w:cstheme="minorHAnsi"/>
          <w:b/>
          <w:sz w:val="16"/>
          <w:szCs w:val="16"/>
        </w:rPr>
      </w:pPr>
      <w:r w:rsidRPr="0018135A">
        <w:rPr>
          <w:rFonts w:asciiTheme="minorHAnsi" w:hAnsiTheme="minorHAnsi" w:cstheme="minorHAnsi"/>
          <w:b/>
          <w:sz w:val="16"/>
          <w:szCs w:val="16"/>
        </w:rPr>
        <w:t xml:space="preserve">CESIÓN DE DATOS PERSONALES   </w:t>
      </w:r>
    </w:p>
    <w:p w14:paraId="0DB88E98" w14:textId="59F58FFC" w:rsidR="00E05D7F" w:rsidRPr="00DD15C6" w:rsidRDefault="00DD15C6" w:rsidP="00E05D7F">
      <w:pPr>
        <w:jc w:val="both"/>
        <w:rPr>
          <w:rStyle w:val="nfasis"/>
          <w:rFonts w:asciiTheme="minorHAnsi" w:hAnsiTheme="minorHAnsi" w:cstheme="minorHAnsi"/>
          <w:sz w:val="20"/>
        </w:rPr>
      </w:pPr>
      <w:r w:rsidRPr="00DD15C6">
        <w:rPr>
          <w:rStyle w:val="nfasis"/>
          <w:rFonts w:asciiTheme="minorHAnsi" w:hAnsiTheme="minorHAnsi" w:cstheme="minorHAnsi"/>
          <w:sz w:val="20"/>
        </w:rPr>
        <w:t xml:space="preserve">La </w:t>
      </w:r>
      <w:r w:rsidRPr="00DD15C6">
        <w:rPr>
          <w:rStyle w:val="nfasis"/>
          <w:rFonts w:asciiTheme="minorHAnsi" w:hAnsiTheme="minorHAnsi" w:cstheme="minorHAnsi"/>
          <w:sz w:val="20"/>
        </w:rPr>
        <w:t>persona firmante SOLICITA ser admitida a las pruebas selectivas a las que se refiere la presente solicitud y DECLARA que son ciertos los datos consignados en ésta y que reúne la totalidad de los requisitos señalados en las bases de la convocatoria y que se compromete a probar documentalmente todos los datos que figuran en esta solicitud cuando le sean requeridos</w:t>
      </w:r>
      <w:r w:rsidRPr="00DD15C6">
        <w:rPr>
          <w:rStyle w:val="nfasis"/>
          <w:rFonts w:asciiTheme="minorHAnsi" w:hAnsiTheme="minorHAnsi" w:cstheme="minorHAnsi"/>
          <w:sz w:val="20"/>
        </w:rPr>
        <w:t>.</w:t>
      </w:r>
    </w:p>
    <w:p w14:paraId="1F0FE1EA" w14:textId="3FCE873D" w:rsidR="00DD15C6" w:rsidRPr="00DD15C6" w:rsidRDefault="00DD15C6" w:rsidP="00E05D7F">
      <w:pPr>
        <w:jc w:val="both"/>
        <w:rPr>
          <w:rStyle w:val="nfasis"/>
          <w:rFonts w:asciiTheme="minorHAnsi" w:hAnsiTheme="minorHAnsi" w:cstheme="minorHAnsi"/>
          <w:sz w:val="20"/>
        </w:rPr>
      </w:pPr>
      <w:r w:rsidRPr="00DD15C6">
        <w:rPr>
          <w:rStyle w:val="nfasis"/>
          <w:rFonts w:asciiTheme="minorHAnsi" w:hAnsiTheme="minorHAnsi" w:cstheme="minorHAnsi"/>
          <w:sz w:val="20"/>
        </w:rPr>
        <w:t>Así mismo, expresa, su autorización a VISESA y QUALIS CONSULTORES, S.L. para tratar sus datos (de éste y de otros anexos relativos a esta convocatoria de puesto de trabajo</w:t>
      </w:r>
      <w:r w:rsidRPr="00DD15C6">
        <w:rPr>
          <w:rStyle w:val="nfasis"/>
          <w:rFonts w:asciiTheme="minorHAnsi" w:hAnsiTheme="minorHAnsi" w:cstheme="minorHAnsi"/>
          <w:sz w:val="20"/>
        </w:rPr>
        <w:t>)</w:t>
      </w:r>
    </w:p>
    <w:p w14:paraId="71271463" w14:textId="3A05F6CD" w:rsidR="00DD15C6" w:rsidRDefault="00DD15C6"/>
    <w:tbl>
      <w:tblPr>
        <w:tblStyle w:val="TableNormal"/>
        <w:tblW w:w="992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484"/>
      </w:tblGrid>
      <w:tr w:rsidR="00DD15C6" w:rsidRPr="00313BB5" w14:paraId="5B5EEC4C" w14:textId="77777777" w:rsidTr="00313BB5">
        <w:trPr>
          <w:trHeight w:val="470"/>
        </w:trPr>
        <w:tc>
          <w:tcPr>
            <w:tcW w:w="9923" w:type="dxa"/>
            <w:gridSpan w:val="2"/>
            <w:shd w:val="clear" w:color="auto" w:fill="C5D9F0"/>
          </w:tcPr>
          <w:p w14:paraId="617B0F8E" w14:textId="77777777" w:rsidR="00DD15C6" w:rsidRDefault="00DD15C6" w:rsidP="0092044E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 LEGAL BÁSICA SOBRE PROTECCIÓN DE DATOS DE VISESA</w:t>
            </w:r>
          </w:p>
          <w:p w14:paraId="4DAF5BBB" w14:textId="4DCF7BD2" w:rsidR="00313BB5" w:rsidRPr="00313BB5" w:rsidRDefault="00313BB5" w:rsidP="0092044E">
            <w:pPr>
              <w:pStyle w:val="TableParagraph"/>
              <w:spacing w:before="119"/>
              <w:rPr>
                <w:b/>
                <w:sz w:val="20"/>
                <w:lang w:val="pt-PT"/>
              </w:rPr>
            </w:pPr>
            <w:r w:rsidRPr="000103C3">
              <w:rPr>
                <w:b/>
                <w:sz w:val="20"/>
                <w:lang w:val="pt-PT"/>
              </w:rPr>
              <w:t xml:space="preserve">OINARRIZKO LEGE INFORMAZIOA </w:t>
            </w:r>
            <w:r>
              <w:rPr>
                <w:b/>
                <w:sz w:val="20"/>
                <w:lang w:val="pt-PT"/>
              </w:rPr>
              <w:t>VISESA</w:t>
            </w:r>
            <w:r w:rsidRPr="000103C3">
              <w:rPr>
                <w:b/>
                <w:sz w:val="20"/>
                <w:lang w:val="pt-PT"/>
              </w:rPr>
              <w:t>-REN DATU BABESARI BURUZ</w:t>
            </w:r>
          </w:p>
        </w:tc>
      </w:tr>
      <w:tr w:rsidR="00DD15C6" w:rsidRPr="00313BB5" w14:paraId="71EE3EC6" w14:textId="77777777" w:rsidTr="00313BB5">
        <w:trPr>
          <w:trHeight w:val="460"/>
        </w:trPr>
        <w:tc>
          <w:tcPr>
            <w:tcW w:w="2439" w:type="dxa"/>
          </w:tcPr>
          <w:p w14:paraId="639C17DE" w14:textId="7CC4E771" w:rsidR="00DD15C6" w:rsidRDefault="00DD15C6" w:rsidP="0092044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Responsable</w:t>
            </w:r>
            <w:r w:rsidR="00A7409E">
              <w:rPr>
                <w:sz w:val="20"/>
              </w:rPr>
              <w:t xml:space="preserve">/ </w:t>
            </w:r>
            <w:proofErr w:type="spellStart"/>
            <w:r w:rsidR="00A7409E">
              <w:rPr>
                <w:sz w:val="20"/>
              </w:rPr>
              <w:t>Arduraduna</w:t>
            </w:r>
            <w:proofErr w:type="spellEnd"/>
          </w:p>
        </w:tc>
        <w:tc>
          <w:tcPr>
            <w:tcW w:w="7484" w:type="dxa"/>
          </w:tcPr>
          <w:p w14:paraId="5C073440" w14:textId="77777777" w:rsidR="00DD15C6" w:rsidRDefault="00DD15C6" w:rsidP="0092044E">
            <w:pPr>
              <w:pStyle w:val="TableParagraph"/>
              <w:spacing w:before="3" w:line="230" w:lineRule="exact"/>
              <w:rPr>
                <w:sz w:val="20"/>
              </w:rPr>
            </w:pPr>
            <w:r>
              <w:rPr>
                <w:sz w:val="20"/>
              </w:rPr>
              <w:t>Responsable del departamento de Administración y Recursos Humanos de VISESA</w:t>
            </w:r>
          </w:p>
          <w:p w14:paraId="764C8DF1" w14:textId="1B6C5205" w:rsidR="00313BB5" w:rsidRPr="00313BB5" w:rsidRDefault="00313BB5" w:rsidP="0092044E">
            <w:pPr>
              <w:pStyle w:val="TableParagraph"/>
              <w:spacing w:before="3" w:line="230" w:lineRule="exact"/>
              <w:rPr>
                <w:sz w:val="20"/>
                <w:lang w:val="pt-PT"/>
              </w:rPr>
            </w:pPr>
            <w:r w:rsidRPr="000103C3">
              <w:rPr>
                <w:sz w:val="20"/>
                <w:lang w:val="pt-PT"/>
              </w:rPr>
              <w:t>VISESAko Administrazio eta Giza Baliabide Saileko arduraduna</w:t>
            </w:r>
          </w:p>
        </w:tc>
      </w:tr>
      <w:tr w:rsidR="00DD15C6" w14:paraId="60FF8731" w14:textId="77777777" w:rsidTr="00313BB5">
        <w:trPr>
          <w:trHeight w:val="1402"/>
        </w:trPr>
        <w:tc>
          <w:tcPr>
            <w:tcW w:w="2439" w:type="dxa"/>
          </w:tcPr>
          <w:p w14:paraId="5BEB253E" w14:textId="7E17D32A" w:rsidR="00DD15C6" w:rsidRDefault="00DD15C6" w:rsidP="0092044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Finalidad</w:t>
            </w:r>
            <w:r w:rsidR="00A7409E">
              <w:rPr>
                <w:sz w:val="20"/>
              </w:rPr>
              <w:t xml:space="preserve">/ </w:t>
            </w:r>
            <w:proofErr w:type="spellStart"/>
            <w:r w:rsidR="00A7409E">
              <w:rPr>
                <w:sz w:val="20"/>
              </w:rPr>
              <w:t>Helburua</w:t>
            </w:r>
            <w:proofErr w:type="spellEnd"/>
          </w:p>
        </w:tc>
        <w:tc>
          <w:tcPr>
            <w:tcW w:w="7484" w:type="dxa"/>
          </w:tcPr>
          <w:p w14:paraId="6700AA57" w14:textId="77777777" w:rsidR="00DD15C6" w:rsidRDefault="00DD15C6" w:rsidP="0092044E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Sus datos personales serán tratados por VISESA para:</w:t>
            </w:r>
          </w:p>
          <w:p w14:paraId="1F93BE40" w14:textId="77777777" w:rsidR="00DD15C6" w:rsidRDefault="00DD15C6" w:rsidP="00DD15C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" w:line="237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Realizar el proceso selectivo y, en su caso, gestionar la relación laboral entre el personal </w:t>
            </w:r>
            <w:r>
              <w:rPr>
                <w:spacing w:val="-13"/>
                <w:sz w:val="20"/>
              </w:rPr>
              <w:t xml:space="preserve">y </w:t>
            </w:r>
            <w:r>
              <w:rPr>
                <w:sz w:val="20"/>
              </w:rPr>
              <w:t>VISESA.</w:t>
            </w:r>
          </w:p>
          <w:p w14:paraId="6790B57D" w14:textId="77777777" w:rsidR="00DD15C6" w:rsidRDefault="00DD15C6" w:rsidP="00DD15C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2" w:line="228" w:lineRule="exac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Mantenimiento de las Bolsas de Empleo </w:t>
            </w:r>
            <w:r>
              <w:rPr>
                <w:spacing w:val="-8"/>
                <w:sz w:val="20"/>
              </w:rPr>
              <w:t xml:space="preserve">de </w:t>
            </w:r>
            <w:r>
              <w:rPr>
                <w:sz w:val="20"/>
              </w:rPr>
              <w:t>participantes y aspirantes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VISESA</w:t>
            </w:r>
          </w:p>
          <w:p w14:paraId="358F7ABD" w14:textId="77777777" w:rsidR="00313BB5" w:rsidRPr="000103C3" w:rsidRDefault="00313BB5" w:rsidP="00313BB5">
            <w:pPr>
              <w:pStyle w:val="TableParagraph"/>
              <w:spacing w:line="226" w:lineRule="exact"/>
              <w:rPr>
                <w:sz w:val="20"/>
                <w:lang w:val="pt-PT"/>
              </w:rPr>
            </w:pPr>
            <w:r w:rsidRPr="000103C3">
              <w:rPr>
                <w:sz w:val="20"/>
                <w:lang w:val="pt-PT"/>
              </w:rPr>
              <w:t>Zure datu pertsonalak honako hauetarako erabiliko ditu</w:t>
            </w:r>
          </w:p>
          <w:p w14:paraId="5C6487F0" w14:textId="77777777" w:rsidR="00313BB5" w:rsidRDefault="00313BB5" w:rsidP="00313BB5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VISESAk</w:t>
            </w:r>
            <w:proofErr w:type="spellEnd"/>
            <w:r>
              <w:rPr>
                <w:sz w:val="20"/>
              </w:rPr>
              <w:t>:</w:t>
            </w:r>
          </w:p>
          <w:p w14:paraId="17BFF5E1" w14:textId="77777777" w:rsidR="00313BB5" w:rsidRDefault="00313BB5" w:rsidP="00313BB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" w:line="237" w:lineRule="auto"/>
              <w:ind w:right="1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Hautaketa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prozesua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gauzatzeko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langilearen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VISESAren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arteko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harremana</w:t>
            </w:r>
            <w:proofErr w:type="spellEnd"/>
            <w:r w:rsidRPr="00313BB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kudeatzeko</w:t>
            </w:r>
            <w:proofErr w:type="spellEnd"/>
            <w:r>
              <w:rPr>
                <w:sz w:val="20"/>
              </w:rPr>
              <w:t>.</w:t>
            </w:r>
          </w:p>
          <w:p w14:paraId="01F64D48" w14:textId="3A487D99" w:rsidR="00313BB5" w:rsidRDefault="00313BB5" w:rsidP="00313BB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" w:line="237" w:lineRule="auto"/>
              <w:ind w:right="1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VISESAk</w:t>
            </w:r>
            <w:proofErr w:type="spellEnd"/>
            <w:r>
              <w:rPr>
                <w:sz w:val="20"/>
              </w:rPr>
              <w:tab/>
              <w:t>parte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hartzaileekin</w:t>
            </w:r>
            <w:proofErr w:type="spellEnd"/>
            <w:r>
              <w:rPr>
                <w:sz w:val="20"/>
              </w:rPr>
              <w:tab/>
              <w:t>eta</w:t>
            </w:r>
            <w:r>
              <w:rPr>
                <w:sz w:val="20"/>
              </w:rPr>
              <w:tab/>
            </w:r>
            <w:proofErr w:type="spellStart"/>
            <w:r w:rsidRPr="00313BB5">
              <w:rPr>
                <w:sz w:val="20"/>
              </w:rPr>
              <w:t>izangaiekin</w:t>
            </w:r>
            <w:proofErr w:type="spellEnd"/>
            <w:r w:rsidRPr="00313BB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osatzen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dituen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poltsak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kudeatzeko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D15C6" w14:paraId="0BB2D1E0" w14:textId="77777777" w:rsidTr="00313BB5">
        <w:trPr>
          <w:trHeight w:val="240"/>
        </w:trPr>
        <w:tc>
          <w:tcPr>
            <w:tcW w:w="2439" w:type="dxa"/>
          </w:tcPr>
          <w:p w14:paraId="45F239F2" w14:textId="300DE229" w:rsidR="00DD15C6" w:rsidRDefault="00DD15C6" w:rsidP="0092044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Legitimación</w:t>
            </w:r>
            <w:r w:rsidR="00A7409E">
              <w:rPr>
                <w:sz w:val="20"/>
              </w:rPr>
              <w:t xml:space="preserve">/ </w:t>
            </w:r>
            <w:proofErr w:type="spellStart"/>
            <w:r w:rsidR="00A7409E">
              <w:rPr>
                <w:sz w:val="20"/>
              </w:rPr>
              <w:t>Legitimazioa</w:t>
            </w:r>
            <w:proofErr w:type="spellEnd"/>
          </w:p>
        </w:tc>
        <w:tc>
          <w:tcPr>
            <w:tcW w:w="7484" w:type="dxa"/>
          </w:tcPr>
          <w:p w14:paraId="462B0FE2" w14:textId="77777777" w:rsidR="00DD15C6" w:rsidRDefault="00DD15C6" w:rsidP="00DD1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Consentimiento de la persona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firmante</w:t>
            </w:r>
          </w:p>
          <w:p w14:paraId="78A5CCE8" w14:textId="7D0D1A27" w:rsidR="00313BB5" w:rsidRDefault="00313BB5" w:rsidP="00DD15C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0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Izenpetzen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pertsonaren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baimena</w:t>
            </w:r>
            <w:proofErr w:type="spellEnd"/>
          </w:p>
        </w:tc>
      </w:tr>
      <w:tr w:rsidR="00DD15C6" w14:paraId="231F667C" w14:textId="77777777" w:rsidTr="00313BB5">
        <w:trPr>
          <w:trHeight w:val="230"/>
        </w:trPr>
        <w:tc>
          <w:tcPr>
            <w:tcW w:w="2439" w:type="dxa"/>
          </w:tcPr>
          <w:p w14:paraId="662A3FEF" w14:textId="39AFAC69" w:rsidR="00DD15C6" w:rsidRDefault="00DD15C6" w:rsidP="0092044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Destinatarios</w:t>
            </w:r>
            <w:r w:rsidR="00A7409E">
              <w:rPr>
                <w:sz w:val="20"/>
              </w:rPr>
              <w:t xml:space="preserve">/ </w:t>
            </w:r>
            <w:proofErr w:type="spellStart"/>
            <w:r w:rsidR="00A7409E">
              <w:rPr>
                <w:sz w:val="20"/>
              </w:rPr>
              <w:t>Hartzaileak</w:t>
            </w:r>
            <w:proofErr w:type="spellEnd"/>
          </w:p>
        </w:tc>
        <w:tc>
          <w:tcPr>
            <w:tcW w:w="7484" w:type="dxa"/>
          </w:tcPr>
          <w:p w14:paraId="6B1BB1A2" w14:textId="77777777" w:rsidR="00DD15C6" w:rsidRDefault="00DD15C6" w:rsidP="0092044E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>No se cederán</w:t>
            </w:r>
          </w:p>
          <w:p w14:paraId="7DE3B18D" w14:textId="207A769C" w:rsidR="00313BB5" w:rsidRDefault="00313BB5" w:rsidP="0092044E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 xml:space="preserve">Ez </w:t>
            </w:r>
            <w:proofErr w:type="spellStart"/>
            <w:r>
              <w:rPr>
                <w:sz w:val="20"/>
              </w:rPr>
              <w:t>dira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lagako</w:t>
            </w:r>
            <w:proofErr w:type="spellEnd"/>
          </w:p>
        </w:tc>
      </w:tr>
      <w:tr w:rsidR="00DD15C6" w14:paraId="4493C020" w14:textId="77777777" w:rsidTr="00313BB5">
        <w:trPr>
          <w:trHeight w:val="690"/>
        </w:trPr>
        <w:tc>
          <w:tcPr>
            <w:tcW w:w="2439" w:type="dxa"/>
          </w:tcPr>
          <w:p w14:paraId="06AB6B0F" w14:textId="2B6B7458" w:rsidR="00DD15C6" w:rsidRDefault="00DD15C6" w:rsidP="0092044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Derechos</w:t>
            </w:r>
            <w:r w:rsidR="00A7409E">
              <w:rPr>
                <w:sz w:val="20"/>
              </w:rPr>
              <w:t xml:space="preserve">/ </w:t>
            </w:r>
            <w:proofErr w:type="spellStart"/>
            <w:r w:rsidR="00A7409E">
              <w:rPr>
                <w:sz w:val="20"/>
              </w:rPr>
              <w:t>Eskubideak</w:t>
            </w:r>
            <w:proofErr w:type="spellEnd"/>
          </w:p>
        </w:tc>
        <w:tc>
          <w:tcPr>
            <w:tcW w:w="7484" w:type="dxa"/>
          </w:tcPr>
          <w:p w14:paraId="00C833CA" w14:textId="77777777" w:rsidR="00DD15C6" w:rsidRDefault="00DD15C6" w:rsidP="0092044E">
            <w:pPr>
              <w:pStyle w:val="TableParagraph"/>
              <w:spacing w:before="3" w:line="230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Acceder, rectificar y suprimir los datos, así como otros derechos reflejados en el documento de información adicional.</w:t>
            </w:r>
          </w:p>
          <w:p w14:paraId="1B77894D" w14:textId="77777777" w:rsidR="00313BB5" w:rsidRDefault="00313BB5" w:rsidP="00313BB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Datuak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ikusi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zuzendu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ezabatzea</w:t>
            </w:r>
            <w:proofErr w:type="spellEnd"/>
            <w:r>
              <w:rPr>
                <w:sz w:val="20"/>
              </w:rPr>
              <w:t xml:space="preserve">, eta </w:t>
            </w:r>
            <w:proofErr w:type="spellStart"/>
            <w:r>
              <w:rPr>
                <w:sz w:val="20"/>
              </w:rPr>
              <w:t>informazio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gehigarriaren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dokumentuan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jasotzen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gainerako</w:t>
            </w:r>
            <w:proofErr w:type="spellEnd"/>
          </w:p>
          <w:p w14:paraId="7936C0EA" w14:textId="53DB1C4D" w:rsidR="00313BB5" w:rsidRDefault="00313BB5" w:rsidP="00313BB5">
            <w:pPr>
              <w:pStyle w:val="TableParagraph"/>
              <w:spacing w:before="3" w:line="230" w:lineRule="exact"/>
              <w:ind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eskubideak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D15C6" w14:paraId="1E537D78" w14:textId="77777777" w:rsidTr="00313BB5">
        <w:trPr>
          <w:trHeight w:val="689"/>
        </w:trPr>
        <w:tc>
          <w:tcPr>
            <w:tcW w:w="2439" w:type="dxa"/>
          </w:tcPr>
          <w:p w14:paraId="733E73D9" w14:textId="686E3DDA" w:rsidR="00DD15C6" w:rsidRDefault="00DD15C6" w:rsidP="0092044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Información Adicional</w:t>
            </w:r>
            <w:r w:rsidR="00A7409E">
              <w:rPr>
                <w:sz w:val="20"/>
              </w:rPr>
              <w:t xml:space="preserve">/ </w:t>
            </w:r>
            <w:proofErr w:type="spellStart"/>
            <w:r w:rsidR="00A7409E">
              <w:rPr>
                <w:sz w:val="20"/>
              </w:rPr>
              <w:t>Informazio</w:t>
            </w:r>
            <w:proofErr w:type="spellEnd"/>
            <w:r w:rsidR="00A7409E">
              <w:rPr>
                <w:sz w:val="20"/>
              </w:rPr>
              <w:t xml:space="preserve"> </w:t>
            </w:r>
            <w:proofErr w:type="spellStart"/>
            <w:r w:rsidR="00A7409E">
              <w:rPr>
                <w:sz w:val="20"/>
              </w:rPr>
              <w:t>gehigarria</w:t>
            </w:r>
            <w:proofErr w:type="spellEnd"/>
          </w:p>
        </w:tc>
        <w:tc>
          <w:tcPr>
            <w:tcW w:w="7484" w:type="dxa"/>
          </w:tcPr>
          <w:p w14:paraId="661A659F" w14:textId="77777777" w:rsidR="00DD15C6" w:rsidRDefault="00DD15C6" w:rsidP="0092044E">
            <w:pPr>
              <w:pStyle w:val="TableParagraph"/>
              <w:ind w:right="86"/>
            </w:pPr>
            <w:r>
              <w:rPr>
                <w:sz w:val="20"/>
              </w:rPr>
              <w:t xml:space="preserve">Puede consultar la información adicional y detallada sobre Protección de datos en </w:t>
            </w:r>
            <w:hyperlink r:id="rId9">
              <w:r>
                <w:rPr>
                  <w:sz w:val="20"/>
                </w:rPr>
                <w:t>www.visesa.euskadi.eus</w:t>
              </w:r>
            </w:hyperlink>
          </w:p>
          <w:p w14:paraId="3DEF3F12" w14:textId="1DB972FC" w:rsidR="00313BB5" w:rsidRDefault="00313BB5" w:rsidP="0092044E">
            <w:pPr>
              <w:pStyle w:val="TableParagraph"/>
              <w:ind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Datuen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babesari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buruzko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gehigarri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zehatza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kontsulta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dezakezu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honako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webgune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honetan</w:t>
            </w:r>
            <w:proofErr w:type="spellEnd"/>
            <w:r>
              <w:rPr>
                <w:sz w:val="20"/>
              </w:rPr>
              <w:t xml:space="preserve">: </w:t>
            </w:r>
            <w:hyperlink r:id="rId10">
              <w:r>
                <w:rPr>
                  <w:sz w:val="20"/>
                </w:rPr>
                <w:t>www.visesa.eus</w:t>
              </w:r>
            </w:hyperlink>
            <w:r>
              <w:rPr>
                <w:sz w:val="20"/>
              </w:rPr>
              <w:t>kadi.eus</w:t>
            </w:r>
          </w:p>
        </w:tc>
      </w:tr>
    </w:tbl>
    <w:p w14:paraId="6C20C265" w14:textId="77777777" w:rsidR="00DD15C6" w:rsidRDefault="00DD15C6" w:rsidP="00E05D7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1B28D27" w14:textId="77777777" w:rsidR="00DD15C6" w:rsidRDefault="00DD15C6" w:rsidP="00E05D7F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"/>
        <w:tblW w:w="9923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4"/>
      </w:tblGrid>
      <w:tr w:rsidR="00DD15C6" w:rsidRPr="00313BB5" w14:paraId="028E16E3" w14:textId="77777777" w:rsidTr="00313BB5">
        <w:trPr>
          <w:trHeight w:val="700"/>
        </w:trPr>
        <w:tc>
          <w:tcPr>
            <w:tcW w:w="9923" w:type="dxa"/>
            <w:gridSpan w:val="2"/>
            <w:shd w:val="clear" w:color="auto" w:fill="C5D9F0"/>
          </w:tcPr>
          <w:p w14:paraId="6ACEF1C9" w14:textId="77777777" w:rsidR="00DD15C6" w:rsidRDefault="00DD15C6" w:rsidP="0092044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 LEGAL BÁSICA SOBRE PROTECCIÓN DE DATOS DE QUALIS CONSULTORES, S.L.</w:t>
            </w:r>
          </w:p>
          <w:p w14:paraId="1FD3270E" w14:textId="201E9213" w:rsidR="00313BB5" w:rsidRPr="00313BB5" w:rsidRDefault="00313BB5" w:rsidP="0092044E">
            <w:pPr>
              <w:pStyle w:val="TableParagraph"/>
              <w:spacing w:before="121"/>
              <w:rPr>
                <w:b/>
                <w:sz w:val="20"/>
                <w:lang w:val="pt-PT"/>
              </w:rPr>
            </w:pPr>
            <w:r w:rsidRPr="000103C3">
              <w:rPr>
                <w:b/>
                <w:sz w:val="20"/>
                <w:lang w:val="pt-PT"/>
              </w:rPr>
              <w:t>OINARRIZKO LEGE INFORMAZIOA QUALIS CONSULTORES SL-REN DATU BABESARI BURUZ</w:t>
            </w:r>
          </w:p>
        </w:tc>
      </w:tr>
      <w:tr w:rsidR="00DD15C6" w:rsidRPr="00313BB5" w14:paraId="64E87BCC" w14:textId="77777777" w:rsidTr="00313BB5">
        <w:trPr>
          <w:trHeight w:val="690"/>
        </w:trPr>
        <w:tc>
          <w:tcPr>
            <w:tcW w:w="2269" w:type="dxa"/>
          </w:tcPr>
          <w:p w14:paraId="2010AAEE" w14:textId="31BEBD85" w:rsidR="00DD15C6" w:rsidRDefault="00DD15C6" w:rsidP="0092044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Responsable</w:t>
            </w:r>
            <w:r w:rsidR="00313BB5">
              <w:rPr>
                <w:sz w:val="20"/>
              </w:rPr>
              <w:t xml:space="preserve">/ </w:t>
            </w:r>
            <w:proofErr w:type="spellStart"/>
            <w:r w:rsidR="00313BB5">
              <w:rPr>
                <w:sz w:val="20"/>
              </w:rPr>
              <w:t>Arduraduna</w:t>
            </w:r>
            <w:proofErr w:type="spellEnd"/>
          </w:p>
        </w:tc>
        <w:tc>
          <w:tcPr>
            <w:tcW w:w="7654" w:type="dxa"/>
          </w:tcPr>
          <w:p w14:paraId="3A7A233D" w14:textId="77777777" w:rsidR="00DD15C6" w:rsidRPr="007B22D0" w:rsidRDefault="00DD15C6" w:rsidP="0092044E">
            <w:pPr>
              <w:pStyle w:val="TableParagraph"/>
              <w:spacing w:before="1" w:line="229" w:lineRule="exact"/>
              <w:rPr>
                <w:sz w:val="20"/>
                <w:lang w:val="pt-PT"/>
              </w:rPr>
            </w:pPr>
            <w:r w:rsidRPr="007B22D0">
              <w:rPr>
                <w:sz w:val="20"/>
                <w:lang w:val="pt-PT"/>
              </w:rPr>
              <w:t>QUALIS CONSULTORES DE TALENTO, S.L., Avda.</w:t>
            </w:r>
          </w:p>
          <w:p w14:paraId="1C234565" w14:textId="77777777" w:rsidR="00DD15C6" w:rsidRDefault="00DD15C6" w:rsidP="0092044E">
            <w:pPr>
              <w:pStyle w:val="TableParagraph"/>
              <w:spacing w:before="3" w:line="230" w:lineRule="exact"/>
            </w:pPr>
            <w:r w:rsidRPr="007B22D0">
              <w:rPr>
                <w:sz w:val="20"/>
                <w:lang w:val="pt-PT"/>
              </w:rPr>
              <w:t xml:space="preserve">Gasteiz, nº 62, 1º, Oficina 6, 01012 de Vitoria-Gasteiz, </w:t>
            </w:r>
            <w:r>
              <w:fldChar w:fldCharType="begin"/>
            </w:r>
            <w:r w:rsidRPr="007B22D0">
              <w:rPr>
                <w:lang w:val="pt-PT"/>
              </w:rPr>
              <w:instrText>HYPERLINK "mailto:qualis@qualisconsultores.es" \h</w:instrText>
            </w:r>
            <w:r>
              <w:fldChar w:fldCharType="separate"/>
            </w:r>
            <w:r w:rsidRPr="007B22D0">
              <w:rPr>
                <w:sz w:val="20"/>
                <w:lang w:val="pt-PT"/>
              </w:rPr>
              <w:t>qualis@qualisconsultores.es</w:t>
            </w:r>
            <w:r>
              <w:fldChar w:fldCharType="end"/>
            </w:r>
          </w:p>
          <w:p w14:paraId="1029F7BB" w14:textId="77777777" w:rsidR="00313BB5" w:rsidRPr="000103C3" w:rsidRDefault="00313BB5" w:rsidP="00313BB5">
            <w:pPr>
              <w:pStyle w:val="TableParagraph"/>
              <w:spacing w:before="1" w:line="229" w:lineRule="exact"/>
              <w:rPr>
                <w:sz w:val="20"/>
                <w:lang w:val="pt-PT"/>
              </w:rPr>
            </w:pPr>
            <w:r w:rsidRPr="000103C3">
              <w:rPr>
                <w:sz w:val="20"/>
                <w:lang w:val="pt-PT"/>
              </w:rPr>
              <w:t>QUALIS CONSULTORES DE TALENTO SL, Gasteiz</w:t>
            </w:r>
          </w:p>
          <w:p w14:paraId="7AA69D2B" w14:textId="351171B7" w:rsidR="00313BB5" w:rsidRPr="00313BB5" w:rsidRDefault="00313BB5" w:rsidP="00313BB5">
            <w:pPr>
              <w:pStyle w:val="TableParagraph"/>
              <w:spacing w:before="3"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hiribidea</w:t>
            </w:r>
            <w:proofErr w:type="spellEnd"/>
            <w:r>
              <w:rPr>
                <w:sz w:val="20"/>
              </w:rPr>
              <w:tab/>
              <w:t>62,</w:t>
            </w:r>
            <w:r>
              <w:rPr>
                <w:sz w:val="20"/>
              </w:rPr>
              <w:tab/>
              <w:t>1.a,</w:t>
            </w:r>
            <w:r>
              <w:rPr>
                <w:sz w:val="20"/>
              </w:rPr>
              <w:tab/>
              <w:t>6.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bulegoa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01012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Gasteiz, </w:t>
            </w:r>
            <w:hyperlink r:id="rId11">
              <w:r>
                <w:rPr>
                  <w:sz w:val="20"/>
                </w:rPr>
                <w:t>qualis@qualisconsultores.es</w:t>
              </w:r>
            </w:hyperlink>
          </w:p>
        </w:tc>
      </w:tr>
      <w:tr w:rsidR="00DD15C6" w14:paraId="3E640421" w14:textId="77777777" w:rsidTr="00313BB5">
        <w:trPr>
          <w:trHeight w:val="1390"/>
        </w:trPr>
        <w:tc>
          <w:tcPr>
            <w:tcW w:w="2269" w:type="dxa"/>
          </w:tcPr>
          <w:p w14:paraId="45E220A5" w14:textId="09FF6382" w:rsidR="00DD15C6" w:rsidRDefault="00DD15C6" w:rsidP="0092044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Finalidad</w:t>
            </w:r>
            <w:r w:rsidR="00313BB5">
              <w:rPr>
                <w:sz w:val="20"/>
              </w:rPr>
              <w:t xml:space="preserve">/ </w:t>
            </w:r>
            <w:proofErr w:type="spellStart"/>
            <w:r w:rsidR="00313BB5">
              <w:rPr>
                <w:sz w:val="20"/>
              </w:rPr>
              <w:t>Helburua</w:t>
            </w:r>
            <w:proofErr w:type="spellEnd"/>
          </w:p>
        </w:tc>
        <w:tc>
          <w:tcPr>
            <w:tcW w:w="7654" w:type="dxa"/>
          </w:tcPr>
          <w:p w14:paraId="0F0B2420" w14:textId="77777777" w:rsidR="00DD15C6" w:rsidRDefault="00DD15C6" w:rsidP="0092044E">
            <w:pPr>
              <w:pStyle w:val="TableParagraph"/>
              <w:tabs>
                <w:tab w:val="left" w:pos="663"/>
                <w:tab w:val="left" w:pos="1366"/>
                <w:tab w:val="left" w:pos="2560"/>
                <w:tab w:val="left" w:pos="3272"/>
                <w:tab w:val="left" w:pos="4207"/>
                <w:tab w:val="left" w:pos="4715"/>
              </w:tabs>
              <w:ind w:right="87"/>
              <w:rPr>
                <w:sz w:val="20"/>
              </w:rPr>
            </w:pPr>
            <w:r>
              <w:rPr>
                <w:sz w:val="20"/>
              </w:rPr>
              <w:t>Sus</w:t>
            </w:r>
            <w:r>
              <w:rPr>
                <w:sz w:val="20"/>
              </w:rPr>
              <w:tab/>
              <w:t>datos</w:t>
            </w:r>
            <w:r>
              <w:rPr>
                <w:sz w:val="20"/>
              </w:rPr>
              <w:tab/>
              <w:t>personales</w:t>
            </w:r>
            <w:r>
              <w:rPr>
                <w:sz w:val="20"/>
              </w:rPr>
              <w:tab/>
              <w:t>serán</w:t>
            </w:r>
            <w:r>
              <w:rPr>
                <w:sz w:val="20"/>
              </w:rPr>
              <w:tab/>
              <w:t>tratados</w:t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QUALIS </w:t>
            </w:r>
            <w:r>
              <w:rPr>
                <w:sz w:val="20"/>
              </w:rPr>
              <w:t>CONSULTORES DE TALENTO, S.L para:</w:t>
            </w:r>
          </w:p>
          <w:p w14:paraId="39758C5C" w14:textId="77777777" w:rsidR="00DD15C6" w:rsidRDefault="00DD15C6" w:rsidP="00DD15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37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Participar en procesos de selección de personal presentes y futuros. Realizar perfiles </w:t>
            </w:r>
            <w:r>
              <w:rPr>
                <w:spacing w:val="-7"/>
                <w:sz w:val="20"/>
              </w:rPr>
              <w:t xml:space="preserve">de </w:t>
            </w:r>
            <w:r>
              <w:rPr>
                <w:sz w:val="20"/>
              </w:rPr>
              <w:t>personalidad y laborales. Verificar las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referencias</w:t>
            </w:r>
          </w:p>
          <w:p w14:paraId="50D894EC" w14:textId="77777777" w:rsidR="00DD15C6" w:rsidRDefault="00DD15C6" w:rsidP="0092044E">
            <w:pPr>
              <w:pStyle w:val="TableParagraph"/>
              <w:spacing w:before="3" w:line="210" w:lineRule="exact"/>
              <w:ind w:left="827"/>
              <w:rPr>
                <w:sz w:val="20"/>
              </w:rPr>
            </w:pPr>
            <w:r>
              <w:rPr>
                <w:sz w:val="20"/>
              </w:rPr>
              <w:t>aportadas.</w:t>
            </w:r>
          </w:p>
          <w:p w14:paraId="1FD5F595" w14:textId="77777777" w:rsidR="00313BB5" w:rsidRPr="000103C3" w:rsidRDefault="00313BB5" w:rsidP="00313BB5">
            <w:pPr>
              <w:pStyle w:val="TableParagraph"/>
              <w:rPr>
                <w:sz w:val="20"/>
                <w:lang w:val="pt-PT"/>
              </w:rPr>
            </w:pPr>
            <w:r w:rsidRPr="000103C3">
              <w:rPr>
                <w:sz w:val="20"/>
                <w:lang w:val="pt-PT"/>
              </w:rPr>
              <w:t>Zure datu pertsonalak honako hauetarako erabiliko ditu QUALIS CONSULTORES DE TALENTO SLk:</w:t>
            </w:r>
          </w:p>
          <w:p w14:paraId="6E3B126B" w14:textId="77777777" w:rsidR="00313BB5" w:rsidRDefault="00313BB5" w:rsidP="00313BB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8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Langileak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hautatzeko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prozesu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honetan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etorkizunekoetan</w:t>
            </w:r>
            <w:proofErr w:type="spellEnd"/>
            <w:r>
              <w:rPr>
                <w:sz w:val="20"/>
              </w:rPr>
              <w:t xml:space="preserve"> parte </w:t>
            </w:r>
            <w:proofErr w:type="spellStart"/>
            <w:r>
              <w:rPr>
                <w:sz w:val="20"/>
              </w:rPr>
              <w:t>hartzeko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Nortasun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egiteko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Emandako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erreferentziak</w:t>
            </w:r>
            <w:proofErr w:type="spellEnd"/>
          </w:p>
          <w:p w14:paraId="6D9669C1" w14:textId="6B3E8309" w:rsidR="00313BB5" w:rsidRDefault="00313BB5" w:rsidP="00313BB5">
            <w:pPr>
              <w:pStyle w:val="TableParagraph"/>
              <w:spacing w:before="3"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egiaztatzeko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D15C6" w14:paraId="773B2062" w14:textId="77777777" w:rsidTr="00313BB5">
        <w:trPr>
          <w:trHeight w:val="229"/>
        </w:trPr>
        <w:tc>
          <w:tcPr>
            <w:tcW w:w="2269" w:type="dxa"/>
          </w:tcPr>
          <w:p w14:paraId="1DFF38F0" w14:textId="35F88E21" w:rsidR="00DD15C6" w:rsidRDefault="00DD15C6" w:rsidP="0092044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Legitimación</w:t>
            </w:r>
            <w:r w:rsidR="00313BB5">
              <w:rPr>
                <w:sz w:val="20"/>
              </w:rPr>
              <w:t xml:space="preserve">/ </w:t>
            </w:r>
            <w:proofErr w:type="spellStart"/>
            <w:r w:rsidR="00313BB5">
              <w:rPr>
                <w:sz w:val="20"/>
              </w:rPr>
              <w:t>Legitimazioa</w:t>
            </w:r>
            <w:proofErr w:type="spellEnd"/>
          </w:p>
        </w:tc>
        <w:tc>
          <w:tcPr>
            <w:tcW w:w="7654" w:type="dxa"/>
          </w:tcPr>
          <w:p w14:paraId="67196FEB" w14:textId="77777777" w:rsidR="00DD15C6" w:rsidRDefault="00DD15C6" w:rsidP="0092044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Consentimiento del candidato al remitir su CV.</w:t>
            </w:r>
          </w:p>
          <w:p w14:paraId="63380595" w14:textId="55E76FD3" w:rsidR="00313BB5" w:rsidRDefault="00313BB5" w:rsidP="0092044E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Izangaiaren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baimena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vitaea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bidaltzean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D15C6" w14:paraId="46E1B0E1" w14:textId="77777777" w:rsidTr="00313BB5">
        <w:trPr>
          <w:trHeight w:val="460"/>
        </w:trPr>
        <w:tc>
          <w:tcPr>
            <w:tcW w:w="2269" w:type="dxa"/>
          </w:tcPr>
          <w:p w14:paraId="32564816" w14:textId="288B0FBA" w:rsidR="00DD15C6" w:rsidRDefault="00DD15C6" w:rsidP="0092044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Destinatarios</w:t>
            </w:r>
            <w:r w:rsidR="00313BB5">
              <w:rPr>
                <w:sz w:val="20"/>
              </w:rPr>
              <w:t xml:space="preserve">/ </w:t>
            </w:r>
            <w:proofErr w:type="spellStart"/>
            <w:r w:rsidR="00313BB5">
              <w:rPr>
                <w:sz w:val="20"/>
              </w:rPr>
              <w:t>Hartzaileak</w:t>
            </w:r>
            <w:proofErr w:type="spellEnd"/>
          </w:p>
        </w:tc>
        <w:tc>
          <w:tcPr>
            <w:tcW w:w="7654" w:type="dxa"/>
          </w:tcPr>
          <w:p w14:paraId="49A6FE9A" w14:textId="77777777" w:rsidR="00DD15C6" w:rsidRDefault="00DD15C6" w:rsidP="0092044E">
            <w:pPr>
              <w:pStyle w:val="TableParagraph"/>
              <w:spacing w:before="3" w:line="230" w:lineRule="exact"/>
              <w:ind w:right="27"/>
              <w:rPr>
                <w:sz w:val="20"/>
              </w:rPr>
            </w:pPr>
            <w:r>
              <w:rPr>
                <w:sz w:val="20"/>
              </w:rPr>
              <w:t>Clientes interesados en sus servicios durante los procesos de selección de personal.</w:t>
            </w:r>
          </w:p>
          <w:p w14:paraId="331850D4" w14:textId="26823908" w:rsidR="00313BB5" w:rsidRDefault="00313BB5" w:rsidP="0092044E">
            <w:pPr>
              <w:pStyle w:val="TableParagraph"/>
              <w:spacing w:before="3" w:line="230" w:lineRule="exact"/>
              <w:ind w:right="27"/>
              <w:rPr>
                <w:sz w:val="20"/>
              </w:rPr>
            </w:pPr>
            <w:proofErr w:type="spellStart"/>
            <w:r>
              <w:rPr>
                <w:sz w:val="20"/>
              </w:rPr>
              <w:t>Langileak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hautatzeko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prozesuetan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enpresaren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zerbitzuetan</w:t>
            </w:r>
            <w:proofErr w:type="spellEnd"/>
            <w:r>
              <w:rPr>
                <w:sz w:val="20"/>
              </w:rPr>
              <w:t xml:space="preserve"> interesa </w:t>
            </w:r>
            <w:proofErr w:type="spellStart"/>
            <w:r>
              <w:rPr>
                <w:sz w:val="20"/>
              </w:rPr>
              <w:t>duten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bezeroak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D15C6" w14:paraId="4FC4E387" w14:textId="77777777" w:rsidTr="00313BB5">
        <w:trPr>
          <w:trHeight w:val="687"/>
        </w:trPr>
        <w:tc>
          <w:tcPr>
            <w:tcW w:w="2269" w:type="dxa"/>
          </w:tcPr>
          <w:p w14:paraId="5B4B75BD" w14:textId="788546AD" w:rsidR="00DD15C6" w:rsidRDefault="00DD15C6" w:rsidP="0092044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Conservación</w:t>
            </w:r>
            <w:r w:rsidR="00313BB5">
              <w:rPr>
                <w:sz w:val="20"/>
              </w:rPr>
              <w:t xml:space="preserve">/ </w:t>
            </w:r>
            <w:proofErr w:type="spellStart"/>
            <w:r w:rsidR="00313BB5">
              <w:rPr>
                <w:sz w:val="20"/>
              </w:rPr>
              <w:t>Gordetzea</w:t>
            </w:r>
            <w:proofErr w:type="spellEnd"/>
          </w:p>
        </w:tc>
        <w:tc>
          <w:tcPr>
            <w:tcW w:w="7654" w:type="dxa"/>
          </w:tcPr>
          <w:p w14:paraId="78F0B0DE" w14:textId="77777777" w:rsidR="00DD15C6" w:rsidRDefault="00DD15C6" w:rsidP="009204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Durante el desarrollo de los procesos de selección de personal y, finalizado éste, durante 1 año para futuros</w:t>
            </w:r>
          </w:p>
          <w:p w14:paraId="5F6F0955" w14:textId="77777777" w:rsidR="00DD15C6" w:rsidRDefault="00DD15C6" w:rsidP="0092044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procesos de selección.</w:t>
            </w:r>
          </w:p>
          <w:p w14:paraId="41C5DF51" w14:textId="77777777" w:rsidR="00313BB5" w:rsidRDefault="00313BB5" w:rsidP="00313BB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Langileak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hautatzeko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prozesuak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iraun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bitartean</w:t>
            </w:r>
            <w:proofErr w:type="spellEnd"/>
            <w:r>
              <w:rPr>
                <w:sz w:val="20"/>
              </w:rPr>
              <w:t xml:space="preserve">, eta hura </w:t>
            </w:r>
            <w:proofErr w:type="spellStart"/>
            <w:r>
              <w:rPr>
                <w:sz w:val="20"/>
              </w:rPr>
              <w:t>amaitzen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urtebetean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hautaketa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prozesu</w:t>
            </w:r>
            <w:proofErr w:type="spellEnd"/>
          </w:p>
          <w:p w14:paraId="44BE335A" w14:textId="5F14ED4E" w:rsidR="00313BB5" w:rsidRDefault="00313BB5" w:rsidP="00313BB5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batzuetarako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D15C6" w14:paraId="55129810" w14:textId="77777777" w:rsidTr="00313BB5">
        <w:trPr>
          <w:trHeight w:val="1840"/>
        </w:trPr>
        <w:tc>
          <w:tcPr>
            <w:tcW w:w="2269" w:type="dxa"/>
          </w:tcPr>
          <w:p w14:paraId="4F599818" w14:textId="7C1E4BEE" w:rsidR="00DD15C6" w:rsidRDefault="00DD15C6" w:rsidP="0092044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Derechos</w:t>
            </w:r>
            <w:r w:rsidR="00313BB5">
              <w:rPr>
                <w:sz w:val="20"/>
              </w:rPr>
              <w:t xml:space="preserve">/ </w:t>
            </w:r>
            <w:proofErr w:type="spellStart"/>
            <w:r w:rsidR="00313BB5">
              <w:rPr>
                <w:sz w:val="20"/>
              </w:rPr>
              <w:t>Eskubideak</w:t>
            </w:r>
            <w:proofErr w:type="spellEnd"/>
          </w:p>
        </w:tc>
        <w:tc>
          <w:tcPr>
            <w:tcW w:w="7654" w:type="dxa"/>
          </w:tcPr>
          <w:p w14:paraId="3B2CB9B2" w14:textId="77777777" w:rsidR="00DD15C6" w:rsidRDefault="00DD15C6" w:rsidP="0092044E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Tiene derecho a retirar su consentimiento en cualquier momento, así como solicitar el acceso, rectificación, supresión, oposición, limitación y portabilidad de sus datos, mediante un escrito dirigido al responsable, indicando el tratamiento concreto y el derecho que quiere ejercitar. En caso de divergencias con la empresa en relación con el tratamiento de sus datos, puede presentar una reclamación</w:t>
            </w:r>
          </w:p>
          <w:p w14:paraId="3D6647A3" w14:textId="4AE4E255" w:rsidR="00DD15C6" w:rsidRDefault="00DD15C6" w:rsidP="0092044E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ante la Autoridad de Protección de Datos (</w:t>
            </w:r>
            <w:hyperlink r:id="rId12" w:history="1">
              <w:r w:rsidR="00313BB5" w:rsidRPr="00D631E1">
                <w:rPr>
                  <w:rStyle w:val="Hipervnculo"/>
                  <w:sz w:val="20"/>
                </w:rPr>
                <w:t>www.aepd.es</w:t>
              </w:r>
            </w:hyperlink>
            <w:r>
              <w:rPr>
                <w:sz w:val="20"/>
              </w:rPr>
              <w:t>)</w:t>
            </w:r>
          </w:p>
          <w:p w14:paraId="2286F92E" w14:textId="77777777" w:rsidR="00313BB5" w:rsidRDefault="00313BB5" w:rsidP="00313BB5">
            <w:pPr>
              <w:pStyle w:val="TableParagraph"/>
              <w:ind w:right="8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Eskubidea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duzu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edozein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momentutan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baimena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kentzeko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bai eta </w:t>
            </w:r>
            <w:proofErr w:type="spellStart"/>
            <w:r>
              <w:rPr>
                <w:sz w:val="20"/>
              </w:rPr>
              <w:t>datuak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ikusi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zuzendu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ezabatu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aurkaratu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mugatu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lekuz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aldatzeko</w:t>
            </w:r>
            <w:proofErr w:type="spellEnd"/>
            <w:r>
              <w:rPr>
                <w:sz w:val="20"/>
              </w:rPr>
              <w:t xml:space="preserve"> ere, </w:t>
            </w:r>
            <w:proofErr w:type="spellStart"/>
            <w:r>
              <w:rPr>
                <w:sz w:val="20"/>
              </w:rPr>
              <w:t>arduradunari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idatzi</w:t>
            </w:r>
            <w:proofErr w:type="spellEnd"/>
            <w:r>
              <w:rPr>
                <w:sz w:val="20"/>
              </w:rPr>
              <w:t xml:space="preserve"> bat </w:t>
            </w:r>
            <w:proofErr w:type="spellStart"/>
            <w:r>
              <w:rPr>
                <w:sz w:val="20"/>
              </w:rPr>
              <w:t>bidaliz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erabilera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zehatza</w:t>
            </w:r>
            <w:proofErr w:type="spellEnd"/>
            <w:r>
              <w:rPr>
                <w:sz w:val="20"/>
              </w:rPr>
              <w:t xml:space="preserve"> eta </w:t>
            </w:r>
            <w:proofErr w:type="spellStart"/>
            <w:r>
              <w:rPr>
                <w:sz w:val="20"/>
              </w:rPr>
              <w:t>baliatu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duzun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eskubidea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adieraziz</w:t>
            </w:r>
            <w:proofErr w:type="spellEnd"/>
            <w:r>
              <w:rPr>
                <w:sz w:val="20"/>
              </w:rPr>
              <w:t xml:space="preserve">. Zure </w:t>
            </w:r>
            <w:proofErr w:type="spellStart"/>
            <w:r>
              <w:rPr>
                <w:sz w:val="20"/>
              </w:rPr>
              <w:t>datuen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erabilerari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buruz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enpresarekin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desadostasunik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izanez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erreklamazioa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aurkez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dezakezu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datuak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babesteko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agintaritzaren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aurrean</w:t>
            </w:r>
            <w:proofErr w:type="spellEnd"/>
          </w:p>
          <w:p w14:paraId="3DDCA77F" w14:textId="2F121C8C" w:rsidR="00313BB5" w:rsidRDefault="00313BB5" w:rsidP="00313BB5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(www.aepd.es)</w:t>
            </w:r>
          </w:p>
        </w:tc>
      </w:tr>
    </w:tbl>
    <w:p w14:paraId="043C7EA5" w14:textId="77777777" w:rsidR="00DD15C6" w:rsidRPr="0018135A" w:rsidRDefault="00DD15C6" w:rsidP="00E05D7F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DD15C6" w:rsidRPr="0018135A" w:rsidSect="005659D7">
      <w:headerReference w:type="default" r:id="rId13"/>
      <w:footerReference w:type="default" r:id="rId14"/>
      <w:pgSz w:w="11906" w:h="16838"/>
      <w:pgMar w:top="0" w:right="851" w:bottom="777" w:left="1985" w:header="448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3FAB" w14:textId="77777777" w:rsidR="00EE2CF7" w:rsidRDefault="00EE2CF7">
      <w:r>
        <w:separator/>
      </w:r>
    </w:p>
  </w:endnote>
  <w:endnote w:type="continuationSeparator" w:id="0">
    <w:p w14:paraId="2C13F600" w14:textId="77777777" w:rsidR="00EE2CF7" w:rsidRDefault="00EE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2E6F" w14:textId="77777777" w:rsidR="00087008" w:rsidRDefault="00074B98">
    <w:pPr>
      <w:pStyle w:val="Encabezado"/>
      <w:tabs>
        <w:tab w:val="clear" w:pos="4252"/>
        <w:tab w:val="clear" w:pos="8504"/>
      </w:tabs>
      <w:jc w:val="center"/>
    </w:pPr>
    <w:r w:rsidRPr="00FF41BF">
      <w:rPr>
        <w:rFonts w:ascii="Arial" w:hAnsi="Arial" w:cs="Arial"/>
        <w:b/>
        <w:bCs/>
        <w:sz w:val="14"/>
        <w:lang w:eastAsia="en-US"/>
      </w:rPr>
      <w:t>HEMEN ADIERAZITAKO DATUAK ISILPEKOAK DIRA/LOS DATOS AQUÍ RESEÑADOS SON ESTRICTAMENTE CONFIDENCIALES</w:t>
    </w:r>
  </w:p>
  <w:p w14:paraId="46A714B7" w14:textId="77777777" w:rsidR="00087008" w:rsidRPr="00FF41BF" w:rsidRDefault="00087008">
    <w:pPr>
      <w:pStyle w:val="Piedepgina"/>
      <w:jc w:val="center"/>
      <w:rPr>
        <w:rFonts w:ascii="Arial" w:hAnsi="Arial" w:cs="Arial"/>
        <w:b/>
        <w:bCs/>
        <w:sz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0EF0" w14:textId="77777777" w:rsidR="00EE2CF7" w:rsidRDefault="00EE2CF7">
      <w:r>
        <w:separator/>
      </w:r>
    </w:p>
  </w:footnote>
  <w:footnote w:type="continuationSeparator" w:id="0">
    <w:p w14:paraId="72940CC3" w14:textId="77777777" w:rsidR="00EE2CF7" w:rsidRDefault="00EE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8ACAB" w14:textId="77777777" w:rsidR="00087008" w:rsidRDefault="00087008">
    <w:pPr>
      <w:pStyle w:val="Encabezado"/>
      <w:tabs>
        <w:tab w:val="clear" w:pos="4252"/>
        <w:tab w:val="clear" w:pos="8504"/>
        <w:tab w:val="left" w:pos="5760"/>
        <w:tab w:val="left" w:pos="7560"/>
      </w:tabs>
      <w:ind w:left="-900" w:right="-34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5C5C"/>
    <w:multiLevelType w:val="multilevel"/>
    <w:tmpl w:val="EE2ED97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E033EB"/>
    <w:multiLevelType w:val="multilevel"/>
    <w:tmpl w:val="D9F05B6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177D49"/>
    <w:multiLevelType w:val="hybridMultilevel"/>
    <w:tmpl w:val="3AC64B10"/>
    <w:lvl w:ilvl="0" w:tplc="FFC00DCE">
      <w:numFmt w:val="bullet"/>
      <w:lvlText w:val=""/>
      <w:lvlJc w:val="left"/>
      <w:pPr>
        <w:ind w:left="69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4D2139E">
      <w:numFmt w:val="bullet"/>
      <w:lvlText w:val="•"/>
      <w:lvlJc w:val="left"/>
      <w:pPr>
        <w:ind w:left="1158" w:hanging="360"/>
      </w:pPr>
      <w:rPr>
        <w:rFonts w:hint="default"/>
        <w:lang w:val="es-ES" w:eastAsia="es-ES" w:bidi="es-ES"/>
      </w:rPr>
    </w:lvl>
    <w:lvl w:ilvl="2" w:tplc="E9F03B94">
      <w:numFmt w:val="bullet"/>
      <w:lvlText w:val="•"/>
      <w:lvlJc w:val="left"/>
      <w:pPr>
        <w:ind w:left="1617" w:hanging="360"/>
      </w:pPr>
      <w:rPr>
        <w:rFonts w:hint="default"/>
        <w:lang w:val="es-ES" w:eastAsia="es-ES" w:bidi="es-ES"/>
      </w:rPr>
    </w:lvl>
    <w:lvl w:ilvl="3" w:tplc="266C4FAC">
      <w:numFmt w:val="bullet"/>
      <w:lvlText w:val="•"/>
      <w:lvlJc w:val="left"/>
      <w:pPr>
        <w:ind w:left="2076" w:hanging="360"/>
      </w:pPr>
      <w:rPr>
        <w:rFonts w:hint="default"/>
        <w:lang w:val="es-ES" w:eastAsia="es-ES" w:bidi="es-ES"/>
      </w:rPr>
    </w:lvl>
    <w:lvl w:ilvl="4" w:tplc="D286F5F6">
      <w:numFmt w:val="bullet"/>
      <w:lvlText w:val="•"/>
      <w:lvlJc w:val="left"/>
      <w:pPr>
        <w:ind w:left="2535" w:hanging="360"/>
      </w:pPr>
      <w:rPr>
        <w:rFonts w:hint="default"/>
        <w:lang w:val="es-ES" w:eastAsia="es-ES" w:bidi="es-ES"/>
      </w:rPr>
    </w:lvl>
    <w:lvl w:ilvl="5" w:tplc="8982ABF8">
      <w:numFmt w:val="bullet"/>
      <w:lvlText w:val="•"/>
      <w:lvlJc w:val="left"/>
      <w:pPr>
        <w:ind w:left="2994" w:hanging="360"/>
      </w:pPr>
      <w:rPr>
        <w:rFonts w:hint="default"/>
        <w:lang w:val="es-ES" w:eastAsia="es-ES" w:bidi="es-ES"/>
      </w:rPr>
    </w:lvl>
    <w:lvl w:ilvl="6" w:tplc="BA4EF31E">
      <w:numFmt w:val="bullet"/>
      <w:lvlText w:val="•"/>
      <w:lvlJc w:val="left"/>
      <w:pPr>
        <w:ind w:left="3452" w:hanging="360"/>
      </w:pPr>
      <w:rPr>
        <w:rFonts w:hint="default"/>
        <w:lang w:val="es-ES" w:eastAsia="es-ES" w:bidi="es-ES"/>
      </w:rPr>
    </w:lvl>
    <w:lvl w:ilvl="7" w:tplc="768C72D0">
      <w:numFmt w:val="bullet"/>
      <w:lvlText w:val="•"/>
      <w:lvlJc w:val="left"/>
      <w:pPr>
        <w:ind w:left="3911" w:hanging="360"/>
      </w:pPr>
      <w:rPr>
        <w:rFonts w:hint="default"/>
        <w:lang w:val="es-ES" w:eastAsia="es-ES" w:bidi="es-ES"/>
      </w:rPr>
    </w:lvl>
    <w:lvl w:ilvl="8" w:tplc="076E7C22">
      <w:numFmt w:val="bullet"/>
      <w:lvlText w:val="•"/>
      <w:lvlJc w:val="left"/>
      <w:pPr>
        <w:ind w:left="4370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3D0A67D8"/>
    <w:multiLevelType w:val="hybridMultilevel"/>
    <w:tmpl w:val="0E088A4C"/>
    <w:lvl w:ilvl="0" w:tplc="FC782E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8D70643C">
      <w:numFmt w:val="bullet"/>
      <w:lvlText w:val="•"/>
      <w:lvlJc w:val="left"/>
      <w:pPr>
        <w:ind w:left="1266" w:hanging="360"/>
      </w:pPr>
      <w:rPr>
        <w:rFonts w:hint="default"/>
        <w:lang w:val="es-ES" w:eastAsia="es-ES" w:bidi="es-ES"/>
      </w:rPr>
    </w:lvl>
    <w:lvl w:ilvl="2" w:tplc="B01816C2">
      <w:numFmt w:val="bullet"/>
      <w:lvlText w:val="•"/>
      <w:lvlJc w:val="left"/>
      <w:pPr>
        <w:ind w:left="1713" w:hanging="360"/>
      </w:pPr>
      <w:rPr>
        <w:rFonts w:hint="default"/>
        <w:lang w:val="es-ES" w:eastAsia="es-ES" w:bidi="es-ES"/>
      </w:rPr>
    </w:lvl>
    <w:lvl w:ilvl="3" w:tplc="51384FF4">
      <w:numFmt w:val="bullet"/>
      <w:lvlText w:val="•"/>
      <w:lvlJc w:val="left"/>
      <w:pPr>
        <w:ind w:left="2160" w:hanging="360"/>
      </w:pPr>
      <w:rPr>
        <w:rFonts w:hint="default"/>
        <w:lang w:val="es-ES" w:eastAsia="es-ES" w:bidi="es-ES"/>
      </w:rPr>
    </w:lvl>
    <w:lvl w:ilvl="4" w:tplc="AD9A9E74">
      <w:numFmt w:val="bullet"/>
      <w:lvlText w:val="•"/>
      <w:lvlJc w:val="left"/>
      <w:pPr>
        <w:ind w:left="2607" w:hanging="360"/>
      </w:pPr>
      <w:rPr>
        <w:rFonts w:hint="default"/>
        <w:lang w:val="es-ES" w:eastAsia="es-ES" w:bidi="es-ES"/>
      </w:rPr>
    </w:lvl>
    <w:lvl w:ilvl="5" w:tplc="4592798C">
      <w:numFmt w:val="bullet"/>
      <w:lvlText w:val="•"/>
      <w:lvlJc w:val="left"/>
      <w:pPr>
        <w:ind w:left="3054" w:hanging="360"/>
      </w:pPr>
      <w:rPr>
        <w:rFonts w:hint="default"/>
        <w:lang w:val="es-ES" w:eastAsia="es-ES" w:bidi="es-ES"/>
      </w:rPr>
    </w:lvl>
    <w:lvl w:ilvl="6" w:tplc="94C24FA4">
      <w:numFmt w:val="bullet"/>
      <w:lvlText w:val="•"/>
      <w:lvlJc w:val="left"/>
      <w:pPr>
        <w:ind w:left="3500" w:hanging="360"/>
      </w:pPr>
      <w:rPr>
        <w:rFonts w:hint="default"/>
        <w:lang w:val="es-ES" w:eastAsia="es-ES" w:bidi="es-ES"/>
      </w:rPr>
    </w:lvl>
    <w:lvl w:ilvl="7" w:tplc="B92C8436">
      <w:numFmt w:val="bullet"/>
      <w:lvlText w:val="•"/>
      <w:lvlJc w:val="left"/>
      <w:pPr>
        <w:ind w:left="3947" w:hanging="360"/>
      </w:pPr>
      <w:rPr>
        <w:rFonts w:hint="default"/>
        <w:lang w:val="es-ES" w:eastAsia="es-ES" w:bidi="es-ES"/>
      </w:rPr>
    </w:lvl>
    <w:lvl w:ilvl="8" w:tplc="811C96AE">
      <w:numFmt w:val="bullet"/>
      <w:lvlText w:val="•"/>
      <w:lvlJc w:val="left"/>
      <w:pPr>
        <w:ind w:left="4394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42F90E68"/>
    <w:multiLevelType w:val="hybridMultilevel"/>
    <w:tmpl w:val="BA80648C"/>
    <w:lvl w:ilvl="0" w:tplc="E6F4B2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8F067E66">
      <w:numFmt w:val="bullet"/>
      <w:lvlText w:val="•"/>
      <w:lvlJc w:val="left"/>
      <w:pPr>
        <w:ind w:left="1292" w:hanging="360"/>
      </w:pPr>
      <w:rPr>
        <w:rFonts w:hint="default"/>
        <w:lang w:val="es-ES" w:eastAsia="es-ES" w:bidi="es-ES"/>
      </w:rPr>
    </w:lvl>
    <w:lvl w:ilvl="2" w:tplc="A35A4C90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3" w:tplc="A4F86AEE">
      <w:numFmt w:val="bullet"/>
      <w:lvlText w:val="•"/>
      <w:lvlJc w:val="left"/>
      <w:pPr>
        <w:ind w:left="2236" w:hanging="360"/>
      </w:pPr>
      <w:rPr>
        <w:rFonts w:hint="default"/>
        <w:lang w:val="es-ES" w:eastAsia="es-ES" w:bidi="es-ES"/>
      </w:rPr>
    </w:lvl>
    <w:lvl w:ilvl="4" w:tplc="CDC0F368">
      <w:numFmt w:val="bullet"/>
      <w:lvlText w:val="•"/>
      <w:lvlJc w:val="left"/>
      <w:pPr>
        <w:ind w:left="2708" w:hanging="360"/>
      </w:pPr>
      <w:rPr>
        <w:rFonts w:hint="default"/>
        <w:lang w:val="es-ES" w:eastAsia="es-ES" w:bidi="es-ES"/>
      </w:rPr>
    </w:lvl>
    <w:lvl w:ilvl="5" w:tplc="7B3ACF20">
      <w:numFmt w:val="bullet"/>
      <w:lvlText w:val="•"/>
      <w:lvlJc w:val="left"/>
      <w:pPr>
        <w:ind w:left="3180" w:hanging="360"/>
      </w:pPr>
      <w:rPr>
        <w:rFonts w:hint="default"/>
        <w:lang w:val="es-ES" w:eastAsia="es-ES" w:bidi="es-ES"/>
      </w:rPr>
    </w:lvl>
    <w:lvl w:ilvl="6" w:tplc="7CB820B2">
      <w:numFmt w:val="bullet"/>
      <w:lvlText w:val="•"/>
      <w:lvlJc w:val="left"/>
      <w:pPr>
        <w:ind w:left="3652" w:hanging="360"/>
      </w:pPr>
      <w:rPr>
        <w:rFonts w:hint="default"/>
        <w:lang w:val="es-ES" w:eastAsia="es-ES" w:bidi="es-ES"/>
      </w:rPr>
    </w:lvl>
    <w:lvl w:ilvl="7" w:tplc="CE7A9A28">
      <w:numFmt w:val="bullet"/>
      <w:lvlText w:val="•"/>
      <w:lvlJc w:val="left"/>
      <w:pPr>
        <w:ind w:left="4124" w:hanging="360"/>
      </w:pPr>
      <w:rPr>
        <w:rFonts w:hint="default"/>
        <w:lang w:val="es-ES" w:eastAsia="es-ES" w:bidi="es-ES"/>
      </w:rPr>
    </w:lvl>
    <w:lvl w:ilvl="8" w:tplc="8A3EF9E8">
      <w:numFmt w:val="bullet"/>
      <w:lvlText w:val="•"/>
      <w:lvlJc w:val="left"/>
      <w:pPr>
        <w:ind w:left="4596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4B2E5DEF"/>
    <w:multiLevelType w:val="hybridMultilevel"/>
    <w:tmpl w:val="A6381CFE"/>
    <w:lvl w:ilvl="0" w:tplc="83CA4F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8603D0C">
      <w:numFmt w:val="bullet"/>
      <w:lvlText w:val="•"/>
      <w:lvlJc w:val="left"/>
      <w:pPr>
        <w:ind w:left="1292" w:hanging="360"/>
      </w:pPr>
      <w:rPr>
        <w:rFonts w:hint="default"/>
        <w:lang w:val="es-ES" w:eastAsia="es-ES" w:bidi="es-ES"/>
      </w:rPr>
    </w:lvl>
    <w:lvl w:ilvl="2" w:tplc="5C86FEF4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3" w:tplc="A54CEF4C">
      <w:numFmt w:val="bullet"/>
      <w:lvlText w:val="•"/>
      <w:lvlJc w:val="left"/>
      <w:pPr>
        <w:ind w:left="2236" w:hanging="360"/>
      </w:pPr>
      <w:rPr>
        <w:rFonts w:hint="default"/>
        <w:lang w:val="es-ES" w:eastAsia="es-ES" w:bidi="es-ES"/>
      </w:rPr>
    </w:lvl>
    <w:lvl w:ilvl="4" w:tplc="F9D88FB0">
      <w:numFmt w:val="bullet"/>
      <w:lvlText w:val="•"/>
      <w:lvlJc w:val="left"/>
      <w:pPr>
        <w:ind w:left="2708" w:hanging="360"/>
      </w:pPr>
      <w:rPr>
        <w:rFonts w:hint="default"/>
        <w:lang w:val="es-ES" w:eastAsia="es-ES" w:bidi="es-ES"/>
      </w:rPr>
    </w:lvl>
    <w:lvl w:ilvl="5" w:tplc="B84A8F82">
      <w:numFmt w:val="bullet"/>
      <w:lvlText w:val="•"/>
      <w:lvlJc w:val="left"/>
      <w:pPr>
        <w:ind w:left="3180" w:hanging="360"/>
      </w:pPr>
      <w:rPr>
        <w:rFonts w:hint="default"/>
        <w:lang w:val="es-ES" w:eastAsia="es-ES" w:bidi="es-ES"/>
      </w:rPr>
    </w:lvl>
    <w:lvl w:ilvl="6" w:tplc="E920062A">
      <w:numFmt w:val="bullet"/>
      <w:lvlText w:val="•"/>
      <w:lvlJc w:val="left"/>
      <w:pPr>
        <w:ind w:left="3652" w:hanging="360"/>
      </w:pPr>
      <w:rPr>
        <w:rFonts w:hint="default"/>
        <w:lang w:val="es-ES" w:eastAsia="es-ES" w:bidi="es-ES"/>
      </w:rPr>
    </w:lvl>
    <w:lvl w:ilvl="7" w:tplc="DD78FC78">
      <w:numFmt w:val="bullet"/>
      <w:lvlText w:val="•"/>
      <w:lvlJc w:val="left"/>
      <w:pPr>
        <w:ind w:left="4124" w:hanging="360"/>
      </w:pPr>
      <w:rPr>
        <w:rFonts w:hint="default"/>
        <w:lang w:val="es-ES" w:eastAsia="es-ES" w:bidi="es-ES"/>
      </w:rPr>
    </w:lvl>
    <w:lvl w:ilvl="8" w:tplc="4D16A8AC">
      <w:numFmt w:val="bullet"/>
      <w:lvlText w:val="•"/>
      <w:lvlJc w:val="left"/>
      <w:pPr>
        <w:ind w:left="4596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21F37AD"/>
    <w:multiLevelType w:val="hybridMultilevel"/>
    <w:tmpl w:val="56EC22B6"/>
    <w:lvl w:ilvl="0" w:tplc="1DCEC4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D4B47450">
      <w:numFmt w:val="bullet"/>
      <w:lvlText w:val="•"/>
      <w:lvlJc w:val="left"/>
      <w:pPr>
        <w:ind w:left="1266" w:hanging="360"/>
      </w:pPr>
      <w:rPr>
        <w:rFonts w:hint="default"/>
        <w:lang w:val="es-ES" w:eastAsia="es-ES" w:bidi="es-ES"/>
      </w:rPr>
    </w:lvl>
    <w:lvl w:ilvl="2" w:tplc="A4721C36">
      <w:numFmt w:val="bullet"/>
      <w:lvlText w:val="•"/>
      <w:lvlJc w:val="left"/>
      <w:pPr>
        <w:ind w:left="1713" w:hanging="360"/>
      </w:pPr>
      <w:rPr>
        <w:rFonts w:hint="default"/>
        <w:lang w:val="es-ES" w:eastAsia="es-ES" w:bidi="es-ES"/>
      </w:rPr>
    </w:lvl>
    <w:lvl w:ilvl="3" w:tplc="B9242A96">
      <w:numFmt w:val="bullet"/>
      <w:lvlText w:val="•"/>
      <w:lvlJc w:val="left"/>
      <w:pPr>
        <w:ind w:left="2160" w:hanging="360"/>
      </w:pPr>
      <w:rPr>
        <w:rFonts w:hint="default"/>
        <w:lang w:val="es-ES" w:eastAsia="es-ES" w:bidi="es-ES"/>
      </w:rPr>
    </w:lvl>
    <w:lvl w:ilvl="4" w:tplc="31D0794C">
      <w:numFmt w:val="bullet"/>
      <w:lvlText w:val="•"/>
      <w:lvlJc w:val="left"/>
      <w:pPr>
        <w:ind w:left="2607" w:hanging="360"/>
      </w:pPr>
      <w:rPr>
        <w:rFonts w:hint="default"/>
        <w:lang w:val="es-ES" w:eastAsia="es-ES" w:bidi="es-ES"/>
      </w:rPr>
    </w:lvl>
    <w:lvl w:ilvl="5" w:tplc="CC72DDB6">
      <w:numFmt w:val="bullet"/>
      <w:lvlText w:val="•"/>
      <w:lvlJc w:val="left"/>
      <w:pPr>
        <w:ind w:left="3054" w:hanging="360"/>
      </w:pPr>
      <w:rPr>
        <w:rFonts w:hint="default"/>
        <w:lang w:val="es-ES" w:eastAsia="es-ES" w:bidi="es-ES"/>
      </w:rPr>
    </w:lvl>
    <w:lvl w:ilvl="6" w:tplc="395CFADE">
      <w:numFmt w:val="bullet"/>
      <w:lvlText w:val="•"/>
      <w:lvlJc w:val="left"/>
      <w:pPr>
        <w:ind w:left="3500" w:hanging="360"/>
      </w:pPr>
      <w:rPr>
        <w:rFonts w:hint="default"/>
        <w:lang w:val="es-ES" w:eastAsia="es-ES" w:bidi="es-ES"/>
      </w:rPr>
    </w:lvl>
    <w:lvl w:ilvl="7" w:tplc="C08E9598">
      <w:numFmt w:val="bullet"/>
      <w:lvlText w:val="•"/>
      <w:lvlJc w:val="left"/>
      <w:pPr>
        <w:ind w:left="3947" w:hanging="360"/>
      </w:pPr>
      <w:rPr>
        <w:rFonts w:hint="default"/>
        <w:lang w:val="es-ES" w:eastAsia="es-ES" w:bidi="es-ES"/>
      </w:rPr>
    </w:lvl>
    <w:lvl w:ilvl="8" w:tplc="5E2C2FB4">
      <w:numFmt w:val="bullet"/>
      <w:lvlText w:val="•"/>
      <w:lvlJc w:val="left"/>
      <w:pPr>
        <w:ind w:left="4394" w:hanging="360"/>
      </w:pPr>
      <w:rPr>
        <w:rFonts w:hint="default"/>
        <w:lang w:val="es-ES" w:eastAsia="es-ES" w:bidi="es-ES"/>
      </w:rPr>
    </w:lvl>
  </w:abstractNum>
  <w:num w:numId="1" w16cid:durableId="2021934164">
    <w:abstractNumId w:val="0"/>
  </w:num>
  <w:num w:numId="2" w16cid:durableId="476458526">
    <w:abstractNumId w:val="1"/>
  </w:num>
  <w:num w:numId="3" w16cid:durableId="1167476227">
    <w:abstractNumId w:val="3"/>
  </w:num>
  <w:num w:numId="4" w16cid:durableId="244724905">
    <w:abstractNumId w:val="6"/>
  </w:num>
  <w:num w:numId="5" w16cid:durableId="2010984426">
    <w:abstractNumId w:val="4"/>
  </w:num>
  <w:num w:numId="6" w16cid:durableId="10182489">
    <w:abstractNumId w:val="2"/>
  </w:num>
  <w:num w:numId="7" w16cid:durableId="1839006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08"/>
    <w:rsid w:val="00074B98"/>
    <w:rsid w:val="00087008"/>
    <w:rsid w:val="00162FEF"/>
    <w:rsid w:val="00165EE4"/>
    <w:rsid w:val="0018135A"/>
    <w:rsid w:val="00285564"/>
    <w:rsid w:val="002A725E"/>
    <w:rsid w:val="00312B3C"/>
    <w:rsid w:val="00313BB5"/>
    <w:rsid w:val="003A15B5"/>
    <w:rsid w:val="004A0ED3"/>
    <w:rsid w:val="004B39AF"/>
    <w:rsid w:val="004D7CF1"/>
    <w:rsid w:val="005353A5"/>
    <w:rsid w:val="0054029C"/>
    <w:rsid w:val="00555928"/>
    <w:rsid w:val="005659D7"/>
    <w:rsid w:val="00565E58"/>
    <w:rsid w:val="005F37EA"/>
    <w:rsid w:val="006B1FC9"/>
    <w:rsid w:val="00786850"/>
    <w:rsid w:val="007C7BD9"/>
    <w:rsid w:val="00832727"/>
    <w:rsid w:val="008E31BA"/>
    <w:rsid w:val="009B0215"/>
    <w:rsid w:val="00A131A5"/>
    <w:rsid w:val="00A7409E"/>
    <w:rsid w:val="00C61ECD"/>
    <w:rsid w:val="00C868AA"/>
    <w:rsid w:val="00D22497"/>
    <w:rsid w:val="00DD15C6"/>
    <w:rsid w:val="00E05D7F"/>
    <w:rsid w:val="00E7476A"/>
    <w:rsid w:val="00EE2CF7"/>
    <w:rsid w:val="00FA1550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FB7C"/>
  <w15:docId w15:val="{789B444D-3C11-412A-9AE9-F77F48BB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0"/>
      <w:lang w:val="es-ES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1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-900"/>
      <w:outlineLvl w:val="3"/>
    </w:pPr>
    <w:rPr>
      <w:rFonts w:ascii="Arial" w:hAnsi="Arial" w:cs="Arial"/>
      <w:b/>
      <w:sz w:val="1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sz w:val="1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30"/>
      </w:tabs>
      <w:jc w:val="right"/>
      <w:outlineLvl w:val="5"/>
    </w:pPr>
    <w:rPr>
      <w:rFonts w:ascii="Arial" w:hAnsi="Arial" w:cs="Arial"/>
      <w:b/>
      <w:color w:val="FF000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sz w:val="1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color w:val="0000FF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nfasis">
    <w:name w:val="Emphasis"/>
    <w:uiPriority w:val="20"/>
    <w:qFormat/>
    <w:rPr>
      <w:i/>
      <w:iCs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tabs>
        <w:tab w:val="left" w:pos="1280"/>
        <w:tab w:val="left" w:pos="2000"/>
      </w:tabs>
    </w:pPr>
    <w:rPr>
      <w:rFonts w:ascii="Arial" w:hAnsi="Arial" w:cs="Arial"/>
      <w:sz w:val="14"/>
    </w:r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next w:val="Normal"/>
    <w:qFormat/>
    <w:pPr>
      <w:tabs>
        <w:tab w:val="left" w:pos="1134"/>
      </w:tabs>
      <w:spacing w:line="360" w:lineRule="auto"/>
      <w:jc w:val="both"/>
    </w:pPr>
    <w:rPr>
      <w:rFonts w:ascii="Arial" w:hAnsi="Arial" w:cs="Arial"/>
      <w:b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60" w:hanging="450"/>
    </w:pPr>
  </w:style>
  <w:style w:type="paragraph" w:styleId="Textodebloque">
    <w:name w:val="Block Text"/>
    <w:basedOn w:val="Normal"/>
    <w:qFormat/>
    <w:pPr>
      <w:spacing w:line="360" w:lineRule="auto"/>
      <w:ind w:left="561" w:right="115" w:hanging="1"/>
    </w:pPr>
    <w:rPr>
      <w:rFonts w:ascii="Arial" w:hAnsi="Arial" w:cs="Arial"/>
      <w:sz w:val="20"/>
    </w:rPr>
  </w:style>
  <w:style w:type="paragraph" w:styleId="Listaconvietas2">
    <w:name w:val="List Bullet 2"/>
    <w:basedOn w:val="Normal"/>
    <w:qFormat/>
    <w:pPr>
      <w:numPr>
        <w:numId w:val="2"/>
      </w:numPr>
    </w:pPr>
  </w:style>
  <w:style w:type="paragraph" w:customStyle="1" w:styleId="Tabla">
    <w:name w:val="Tabla"/>
    <w:basedOn w:val="Listaconvietas2"/>
    <w:qFormat/>
    <w:pPr>
      <w:numPr>
        <w:numId w:val="0"/>
      </w:numPr>
      <w:spacing w:line="360" w:lineRule="auto"/>
      <w:jc w:val="center"/>
    </w:pPr>
    <w:rPr>
      <w:rFonts w:ascii="Arial" w:hAnsi="Arial" w:cs="Arial"/>
      <w:b/>
      <w:lang w:val="es-ES_tradn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EncabezadoCar">
    <w:name w:val="Encabezado Car"/>
    <w:basedOn w:val="Fuentedeprrafopredeter"/>
    <w:link w:val="Encabezado"/>
    <w:rsid w:val="00312B3C"/>
    <w:rPr>
      <w:rFonts w:ascii="Times New Roman" w:eastAsia="Times New Roman" w:hAnsi="Times New Roman" w:cs="Times New Roman"/>
      <w:sz w:val="24"/>
      <w:szCs w:val="20"/>
      <w:lang w:val="es-ES" w:bidi="ar-SA"/>
    </w:rPr>
  </w:style>
  <w:style w:type="paragraph" w:customStyle="1" w:styleId="Default">
    <w:name w:val="Default"/>
    <w:rsid w:val="004B39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val="es-ES" w:bidi="ar-SA"/>
    </w:rPr>
  </w:style>
  <w:style w:type="table" w:customStyle="1" w:styleId="TableNormal">
    <w:name w:val="Table Normal"/>
    <w:uiPriority w:val="2"/>
    <w:semiHidden/>
    <w:unhideWhenUsed/>
    <w:qFormat/>
    <w:rsid w:val="00DD15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15C6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313B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3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epd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ualis@qualisconsultores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casa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esa.euskadi.eu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B0BC3-79F3-4989-BDB2-E7549730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HP Inc.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subject/>
  <dc:creator>GARBIÑE</dc:creator>
  <cp:keywords/>
  <dc:description/>
  <cp:lastModifiedBy>Natalia Cardeña Bravo</cp:lastModifiedBy>
  <cp:revision>3</cp:revision>
  <cp:lastPrinted>2020-05-18T14:04:00Z</cp:lastPrinted>
  <dcterms:created xsi:type="dcterms:W3CDTF">2025-02-20T10:10:00Z</dcterms:created>
  <dcterms:modified xsi:type="dcterms:W3CDTF">2025-02-20T10:17:00Z</dcterms:modified>
  <dc:language>en-US</dc:language>
</cp:coreProperties>
</file>